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37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3"/>
        <w:gridCol w:w="2354"/>
        <w:gridCol w:w="5186"/>
      </w:tblGrid>
      <w:tr>
        <w:trPr>
          <w:trHeight w:val="340" w:hRule="atLeast"/>
        </w:trPr>
        <w:tc>
          <w:tcPr>
            <w:tcW w:w="2833" w:type="dxa"/>
            <w:tcBorders/>
            <w:shd w:fill="auto" w:val="clear"/>
            <w:vAlign w:val="center"/>
          </w:tcPr>
          <w:p>
            <w:pPr>
              <w:pStyle w:val="ECVPersonalInfoHeading"/>
              <w:widowControl w:val="false"/>
              <w:spacing w:before="57" w:after="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INFORMAZIONI PERSONALI</w:t>
            </w:r>
          </w:p>
        </w:tc>
        <w:tc>
          <w:tcPr>
            <w:tcW w:w="7540" w:type="dxa"/>
            <w:gridSpan w:val="2"/>
            <w:tcBorders/>
            <w:shd w:fill="auto" w:val="clear"/>
            <w:vAlign w:val="center"/>
          </w:tcPr>
          <w:p>
            <w:pPr>
              <w:pStyle w:val="ECVNameField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 xml:space="preserve">Dimitri Tinti </w:t>
            </w:r>
          </w:p>
        </w:tc>
      </w:tr>
      <w:tr>
        <w:trPr>
          <w:trHeight w:val="227" w:hRule="exact"/>
        </w:trPr>
        <w:tc>
          <w:tcPr>
            <w:tcW w:w="518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5186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833" w:type="dxa"/>
            <w:vMerge w:val="restart"/>
            <w:tcBorders/>
            <w:shd w:fill="auto" w:val="clear"/>
          </w:tcPr>
          <w:p>
            <w:pPr>
              <w:pStyle w:val="ECVLeftHeading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576705" cy="1248410"/>
                  <wp:effectExtent l="0" t="0" r="0" b="0"/>
                  <wp:wrapSquare wrapText="largest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2625" b="35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0" w:type="dxa"/>
            <w:gridSpan w:val="2"/>
            <w:tcBorders/>
            <w:shd w:fill="auto" w:val="clear"/>
          </w:tcPr>
          <w:p>
            <w:pPr>
              <w:pStyle w:val="ECVContactDetails1"/>
              <w:widowControl w:val="false"/>
              <w:rPr/>
            </w:pPr>
            <w:r>
              <w:rPr>
                <w:rFonts w:cs="Calibri" w:ascii="Calibri" w:hAnsi="Calibri"/>
              </w:rPr>
              <w:t xml:space="preserve">Via Goffredo Mameli 27 – 61032 Fano PU (Italia) </w:t>
            </w:r>
          </w:p>
        </w:tc>
      </w:tr>
      <w:tr>
        <w:trPr>
          <w:trHeight w:val="340" w:hRule="atLeast"/>
        </w:trPr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gridSpan w:val="2"/>
            <w:tcBorders/>
            <w:shd w:fill="auto" w:val="clear"/>
          </w:tcPr>
          <w:p>
            <w:pPr>
              <w:pStyle w:val="ECVContactDetails1"/>
              <w:widowControl w:val="false"/>
              <w:tabs>
                <w:tab w:val="clear" w:pos="709"/>
                <w:tab w:val="right" w:pos="8218" w:leader="none"/>
              </w:tabs>
              <w:rPr/>
            </w:pPr>
            <w:r>
              <w:rPr>
                <w:rFonts w:cs="Calibri" w:ascii="Calibri" w:hAnsi="Calibri"/>
              </w:rPr>
              <w:t xml:space="preserve"> </w:t>
            </w:r>
            <w:r>
              <w:rPr>
                <w:rStyle w:val="ECVContactDetails"/>
                <w:rFonts w:cs="Calibri" w:ascii="Calibri" w:hAnsi="Calibri"/>
              </w:rPr>
              <w:t>+39 3287427925</w:t>
            </w:r>
            <w:r>
              <w:rPr>
                <w:rFonts w:cs="Calibri" w:ascii="Calibri" w:hAnsi="Calibri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gridSpan w:val="2"/>
            <w:tcBorders/>
            <w:shd w:fill="auto" w:val="clear"/>
            <w:vAlign w:val="center"/>
          </w:tcPr>
          <w:p>
            <w:pPr>
              <w:pStyle w:val="ECVContactDetails1"/>
              <w:widowControl w:val="false"/>
              <w:rPr/>
            </w:pPr>
            <w:r>
              <w:rPr>
                <w:rStyle w:val="ECVInternetLink"/>
                <w:rFonts w:cs="Calibri" w:ascii="Calibri" w:hAnsi="Calibri"/>
              </w:rPr>
              <w:t>dimitri.tinti@me.com</w:t>
            </w:r>
            <w:r>
              <w:rPr>
                <w:rFonts w:cs="Calibri" w:ascii="Calibri" w:hAnsi="Calibri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gridSpan w:val="2"/>
            <w:tcBorders/>
            <w:shd w:fill="auto" w:val="clear"/>
          </w:tcPr>
          <w:p>
            <w:pPr>
              <w:pStyle w:val="ECVContactDetails1"/>
              <w:widowControl w:val="false"/>
              <w:rPr/>
            </w:pPr>
            <w:r>
              <w:rPr>
                <w:rStyle w:val="ECVHeadingContactDetails"/>
                <w:rFonts w:cs="Calibri" w:ascii="Calibri" w:hAnsi="Calibri"/>
              </w:rPr>
              <w:t>Skype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Style w:val="ECVContactDetails"/>
                <w:rFonts w:cs="Calibri" w:ascii="Calibri" w:hAnsi="Calibri"/>
              </w:rPr>
              <w:t xml:space="preserve">dimitri.tinti </w:t>
            </w:r>
            <w:r>
              <w:rPr>
                <w:rStyle w:val="ECVHeadingContactDetails"/>
                <w:rFonts w:cs="Calibri" w:ascii="Calibri" w:hAnsi="Calibri"/>
              </w:rPr>
              <w:t xml:space="preserve">| facebook </w:t>
            </w:r>
            <w:r>
              <w:rPr>
                <w:rStyle w:val="ECVHeadingContactDetails"/>
                <w:rFonts w:cs="Calibri" w:ascii="Calibri" w:hAnsi="Calibri"/>
                <w:color w:val="00000A"/>
              </w:rPr>
              <w:t>/dimitri.tinti</w:t>
            </w:r>
            <w:r>
              <w:rPr>
                <w:rStyle w:val="ECVHeadingContactDetails"/>
                <w:rFonts w:cs="Calibri" w:ascii="Calibri" w:hAnsi="Calibri"/>
              </w:rPr>
              <w:t xml:space="preserve"> | twitter </w:t>
            </w:r>
            <w:r>
              <w:rPr>
                <w:rStyle w:val="ECVHeadingContactDetails"/>
                <w:rFonts w:cs="Calibri" w:ascii="Calibri" w:hAnsi="Calibri"/>
                <w:color w:val="00000A"/>
              </w:rPr>
              <w:t>@DimitriTinti</w:t>
            </w:r>
          </w:p>
        </w:tc>
      </w:tr>
      <w:tr>
        <w:trPr>
          <w:trHeight w:val="397" w:hRule="atLeast"/>
        </w:trPr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gridSpan w:val="2"/>
            <w:tcBorders/>
            <w:shd w:fill="auto" w:val="clear"/>
            <w:vAlign w:val="center"/>
          </w:tcPr>
          <w:p>
            <w:pPr>
              <w:pStyle w:val="ECVGenderRow"/>
              <w:widowControl w:val="false"/>
              <w:spacing w:before="85" w:after="0"/>
              <w:rPr>
                <w:i/>
                <w:i/>
                <w:iCs/>
              </w:rPr>
            </w:pPr>
            <w:r>
              <w:rPr>
                <w:rStyle w:val="ECVHeadingContactDetails"/>
                <w:rFonts w:cs="Calibri" w:ascii="Calibri" w:hAnsi="Calibri"/>
                <w:i/>
                <w:iCs/>
                <w:szCs w:val="18"/>
              </w:rPr>
              <w:t>Sesso</w:t>
            </w:r>
            <w:r>
              <w:rPr>
                <w:rFonts w:cs="Calibri" w:ascii="Calibri" w:hAnsi="Calibri"/>
                <w:i/>
                <w:iCs/>
              </w:rPr>
              <w:t xml:space="preserve"> </w:t>
            </w:r>
            <w:r>
              <w:rPr>
                <w:rStyle w:val="ECVContactDetails"/>
                <w:rFonts w:cs="Calibri" w:ascii="Calibri" w:hAnsi="Calibri"/>
                <w:i/>
                <w:iCs/>
              </w:rPr>
              <w:t xml:space="preserve">Maschile </w:t>
            </w:r>
            <w:r>
              <w:rPr>
                <w:rStyle w:val="ECVHeadingContactDetails"/>
                <w:rFonts w:cs="Calibri" w:ascii="Calibri" w:hAnsi="Calibri"/>
                <w:i/>
                <w:iCs/>
                <w:szCs w:val="18"/>
              </w:rPr>
              <w:t xml:space="preserve">| Data di nascita </w:t>
            </w:r>
            <w:r>
              <w:rPr>
                <w:rStyle w:val="ECVContactDetails"/>
                <w:rFonts w:cs="Calibri" w:ascii="Calibri" w:hAnsi="Calibri"/>
                <w:i/>
                <w:iCs/>
              </w:rPr>
              <w:t xml:space="preserve">19/09/1970 </w:t>
            </w:r>
            <w:r>
              <w:rPr>
                <w:rStyle w:val="ECVHeadingContactDetails"/>
                <w:rFonts w:cs="Calibri" w:ascii="Calibri" w:hAnsi="Calibri"/>
                <w:i/>
                <w:iCs/>
                <w:szCs w:val="18"/>
              </w:rPr>
              <w:t xml:space="preserve">| Nazionalità </w:t>
            </w:r>
            <w:r>
              <w:rPr>
                <w:rStyle w:val="ECVContactDetails"/>
                <w:rFonts w:cs="Calibri" w:ascii="Calibri" w:hAnsi="Calibri"/>
                <w:i/>
                <w:iCs/>
              </w:rPr>
              <w:t>Italiana</w:t>
            </w:r>
            <w:r>
              <w:rPr>
                <w:rFonts w:cs="Calibri" w:ascii="Calibri" w:hAnsi="Calibri"/>
                <w:i/>
                <w:iCs/>
              </w:rPr>
              <w:t xml:space="preserve"> </w:t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37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3"/>
        <w:gridCol w:w="7540"/>
      </w:tblGrid>
      <w:tr>
        <w:trPr>
          <w:trHeight w:val="340" w:hRule="atLeast"/>
        </w:trPr>
        <w:tc>
          <w:tcPr>
            <w:tcW w:w="2833" w:type="dxa"/>
            <w:tcBorders/>
            <w:shd w:fill="auto" w:val="clear"/>
          </w:tcPr>
          <w:p>
            <w:pPr>
              <w:pStyle w:val="ECVOccupationalFieldHeading"/>
              <w:widowControl w:val="false"/>
              <w:spacing w:before="57" w:after="0"/>
              <w:rPr>
                <w:rFonts w:ascii="Calibri" w:hAnsi="Calibri" w:cs="Calibri"/>
                <w:b/>
                <w:b/>
                <w:bCs/>
                <w:sz w:val="24"/>
              </w:rPr>
            </w:pPr>
            <w:r>
              <w:rPr>
                <w:rFonts w:cs="Calibri" w:ascii="Calibri" w:hAnsi="Calibri"/>
                <w:b/>
                <w:bCs/>
                <w:smallCaps/>
                <w:sz w:val="22"/>
                <w:szCs w:val="22"/>
              </w:rPr>
              <w:t>POSIZIONE E SETTORE</w:t>
            </w:r>
          </w:p>
        </w:tc>
        <w:tc>
          <w:tcPr>
            <w:tcW w:w="7540" w:type="dxa"/>
            <w:tcBorders/>
            <w:shd w:fill="auto" w:val="clear"/>
            <w:vAlign w:val="center"/>
          </w:tcPr>
          <w:p>
            <w:pPr>
              <w:pStyle w:val="ECVNameField"/>
              <w:widowControl w:val="false"/>
              <w:rPr/>
            </w:pPr>
            <w:r>
              <w:rPr>
                <w:rFonts w:cs="Calibri" w:ascii="Calibri" w:hAnsi="Calibri"/>
                <w:sz w:val="24"/>
              </w:rPr>
              <w:t xml:space="preserve">Impiegato amministrativo - Pubblica Amministrazione (Regione Marche) </w:t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3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4"/>
        <w:gridCol w:w="7540"/>
      </w:tblGrid>
      <w:tr>
        <w:trPr>
          <w:trHeight w:val="170" w:hRule="atLeast"/>
        </w:trPr>
        <w:tc>
          <w:tcPr>
            <w:tcW w:w="2834" w:type="dxa"/>
            <w:tcBorders/>
            <w:shd w:fill="auto" w:val="clear"/>
          </w:tcPr>
          <w:p>
            <w:pPr>
              <w:pStyle w:val="ECVLeftHeading"/>
              <w:widowControl w:val="false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ESPERIENZA PROFESSIONALE</w:t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tcBorders/>
            <w:shd w:fill="auto" w:val="clear"/>
            <w:vAlign w:val="bottom"/>
          </w:tcPr>
          <w:p>
            <w:pPr>
              <w:pStyle w:val="ECVBlueBox"/>
              <w:widowControl w:val="false"/>
              <w:rPr/>
            </w:pPr>
            <w:r>
              <w:rPr>
                <w:rFonts w:cs="Calibri" w:ascii="Calibri" w:hAnsi="Calibri"/>
              </w:rPr>
              <w:t xml:space="preserve"> </w:t>
            </w:r>
          </w:p>
        </w:tc>
      </w:tr>
      <w:tr>
        <w:trPr/>
        <w:tc>
          <w:tcPr>
            <w:tcW w:w="2834" w:type="dxa"/>
            <w:vMerge w:val="restart"/>
            <w:tcBorders/>
            <w:shd w:fill="auto" w:val="clear"/>
          </w:tcPr>
          <w:p>
            <w:pPr>
              <w:pStyle w:val="ECVDate"/>
              <w:widowControl w:val="false"/>
              <w:spacing w:before="57" w:after="57"/>
              <w:rPr/>
            </w:pPr>
            <w:r>
              <w:rPr>
                <w:rFonts w:cs="Calibri" w:ascii="Calibri" w:hAnsi="Calibri"/>
              </w:rPr>
              <w:t>dal 19 ottobre</w:t>
            </w:r>
          </w:p>
          <w:p>
            <w:pPr>
              <w:pStyle w:val="ECVDate"/>
              <w:widowControl w:val="false"/>
              <w:spacing w:before="57" w:after="57"/>
              <w:rPr/>
            </w:pPr>
            <w:r>
              <w:rPr>
                <w:rFonts w:cs="Calibri" w:ascii="Calibri" w:hAnsi="Calibri"/>
              </w:rPr>
              <w:t>alla data odierna</w:t>
            </w:r>
          </w:p>
          <w:p>
            <w:pPr>
              <w:pStyle w:val="ECVDate"/>
              <w:widowControl w:val="false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 23 dicembre 2017 –</w:t>
            </w:r>
          </w:p>
          <w:p>
            <w:pPr>
              <w:pStyle w:val="ECVDate"/>
              <w:widowControl w:val="false"/>
              <w:spacing w:before="57" w:after="57"/>
              <w:rPr/>
            </w:pPr>
            <w:r>
              <w:rPr>
                <w:rFonts w:cs="Calibri" w:ascii="Calibri" w:hAnsi="Calibri"/>
              </w:rPr>
              <w:t>al 18 ottobre 2020</w:t>
            </w:r>
          </w:p>
          <w:p>
            <w:pPr>
              <w:pStyle w:val="ECVDate"/>
              <w:widowControl w:val="false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28 luglio 2015 –</w:t>
            </w:r>
          </w:p>
          <w:p>
            <w:pPr>
              <w:pStyle w:val="ECVDate"/>
              <w:widowControl w:val="false"/>
              <w:spacing w:before="57" w:after="57"/>
              <w:rPr/>
            </w:pPr>
            <w:r>
              <w:rPr>
                <w:rFonts w:cs="Calibri" w:ascii="Calibri" w:hAnsi="Calibri"/>
              </w:rPr>
              <w:t>22 dicembre 2017</w:t>
            </w:r>
          </w:p>
          <w:p>
            <w:pPr>
              <w:pStyle w:val="ECVDate"/>
              <w:widowControl w:val="false"/>
              <w:spacing w:before="57" w:after="57"/>
              <w:rPr/>
            </w:pPr>
            <w:r>
              <w:rPr/>
            </w:r>
          </w:p>
          <w:p>
            <w:pPr>
              <w:pStyle w:val="ECVDate"/>
              <w:widowControl w:val="false"/>
              <w:spacing w:before="57" w:after="57"/>
              <w:rPr/>
            </w:pPr>
            <w:r>
              <w:rPr/>
            </w:r>
          </w:p>
          <w:p>
            <w:pPr>
              <w:pStyle w:val="ECVDate"/>
              <w:widowControl w:val="false"/>
              <w:spacing w:before="57" w:after="57"/>
              <w:rPr/>
            </w:pPr>
            <w:r>
              <w:rPr/>
            </w:r>
          </w:p>
          <w:p>
            <w:pPr>
              <w:pStyle w:val="ECVDate"/>
              <w:widowControl w:val="false"/>
              <w:spacing w:before="0" w:after="0"/>
              <w:rPr/>
            </w:pPr>
            <w:r>
              <w:rPr/>
            </w:r>
          </w:p>
          <w:p>
            <w:pPr>
              <w:pStyle w:val="ECVDate"/>
              <w:widowControl w:val="false"/>
              <w:spacing w:before="0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1 marzo 2012 – </w:t>
            </w:r>
          </w:p>
          <w:p>
            <w:pPr>
              <w:pStyle w:val="ECVDate"/>
              <w:widowControl w:val="false"/>
              <w:spacing w:before="0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28 luglio 2015</w:t>
            </w:r>
          </w:p>
        </w:tc>
        <w:tc>
          <w:tcPr>
            <w:tcW w:w="7540" w:type="dxa"/>
            <w:tcBorders/>
            <w:shd w:fill="auto" w:val="clear"/>
          </w:tcPr>
          <w:p>
            <w:pPr>
              <w:pStyle w:val="ECVSubSectionHeading"/>
              <w:widowControl w:val="false"/>
              <w:spacing w:before="0" w:after="0"/>
              <w:rPr>
                <w:rFonts w:ascii="Calibri" w:hAnsi="Calibri" w:cs="Calibri"/>
                <w:color w:val="404040"/>
              </w:rPr>
            </w:pPr>
            <w:r>
              <w:rPr>
                <w:rFonts w:cs="Calibri" w:ascii="Calibri" w:hAnsi="Calibri"/>
                <w:color w:val="404040"/>
              </w:rPr>
              <w:t>Collocazione in aspettativa non retribuita per l’espletamento del</w:t>
            </w:r>
          </w:p>
          <w:p>
            <w:pPr>
              <w:pStyle w:val="ECVSubSectionHeading"/>
              <w:widowControl w:val="false"/>
              <w:spacing w:before="0" w:after="0"/>
              <w:rPr>
                <w:rFonts w:ascii="Calibri" w:hAnsi="Calibri" w:cs="Calibri"/>
                <w:color w:val="404040"/>
              </w:rPr>
            </w:pPr>
            <w:r>
              <w:rPr>
                <w:rFonts w:cs="Calibri" w:ascii="Calibri" w:hAnsi="Calibri"/>
                <w:color w:val="404040"/>
              </w:rPr>
              <w:t>mandato amministrativo in qualità di Assessore del Comune di Fano (ai sensi degli artt. 77</w:t>
            </w:r>
          </w:p>
          <w:p>
            <w:pPr>
              <w:pStyle w:val="ECVSubSectionHeading"/>
              <w:widowControl w:val="false"/>
              <w:spacing w:before="0" w:after="0"/>
              <w:rPr>
                <w:rFonts w:ascii="Calibri" w:hAnsi="Calibri" w:cs="Calibri"/>
                <w:color w:val="404040"/>
              </w:rPr>
            </w:pPr>
            <w:r>
              <w:rPr>
                <w:rFonts w:cs="Calibri" w:ascii="Calibri" w:hAnsi="Calibri"/>
                <w:color w:val="404040"/>
              </w:rPr>
              <w:t>e 81 del D.Lgs. 267/2000) fino al termine del mandato</w:t>
            </w:r>
          </w:p>
          <w:p>
            <w:pPr>
              <w:pStyle w:val="ECVSubSectionHeading"/>
              <w:widowControl w:val="false"/>
              <w:spacing w:before="57" w:after="0"/>
              <w:rPr>
                <w:rFonts w:ascii="Calibri" w:hAnsi="Calibri" w:cs="Calibri"/>
                <w:color w:val="0E4194"/>
              </w:rPr>
            </w:pPr>
            <w:r>
              <w:rPr>
                <w:rFonts w:cs="Calibri" w:ascii="Calibri" w:hAnsi="Calibri"/>
                <w:color w:val="0E4194"/>
              </w:rPr>
            </w:r>
          </w:p>
          <w:p>
            <w:pPr>
              <w:pStyle w:val="ECVSubSectionHeading"/>
              <w:widowControl w:val="false"/>
              <w:spacing w:before="57" w:after="0"/>
              <w:rPr>
                <w:rFonts w:ascii="Calibri" w:hAnsi="Calibri" w:cs="Calibri"/>
                <w:color w:val="0E4194"/>
              </w:rPr>
            </w:pPr>
            <w:r>
              <w:rPr>
                <w:rFonts w:cs="Calibri" w:ascii="Calibri" w:hAnsi="Calibri"/>
                <w:color w:val="0E4194"/>
              </w:rPr>
              <w:t xml:space="preserve">Responsabile di segreteria del Vicepresidente del Consiglio Regionale Marche </w:t>
            </w:r>
          </w:p>
          <w:p>
            <w:pPr>
              <w:pStyle w:val="ECVOrganisationDetails"/>
              <w:widowControl w:val="false"/>
              <w:rPr>
                <w:rStyle w:val="ECVHeadingBusinessSector"/>
                <w:rFonts w:ascii="Calibri" w:hAnsi="Calibri" w:eastAsia="SimSun" w:cs="Calibri"/>
                <w:szCs w:val="20"/>
              </w:rPr>
            </w:pPr>
            <w:r>
              <w:rPr>
                <w:rFonts w:cs="Calibri" w:ascii="Calibri" w:hAnsi="Calibri"/>
              </w:rPr>
              <w:t xml:space="preserve">Contratto a tempo determinato di diritto privato per espletamento attività di responsabile della segreteria del Vice Presidente del Consiglio regionale Marche </w:t>
            </w:r>
          </w:p>
          <w:p>
            <w:pPr>
              <w:pStyle w:val="ECVOrganisationDetails"/>
              <w:widowControl w:val="false"/>
              <w:spacing w:before="57" w:after="57"/>
              <w:rPr>
                <w:rFonts w:ascii="Calibri" w:hAnsi="Calibri" w:cs="Calibri"/>
              </w:rPr>
            </w:pPr>
            <w:r>
              <w:rPr>
                <w:rStyle w:val="ECVHeadingBusinessSector"/>
                <w:rFonts w:eastAsia="SimSun" w:cs="Calibri" w:ascii="Calibri" w:hAnsi="Calibri"/>
                <w:szCs w:val="20"/>
              </w:rPr>
              <w:t>Datore di lavoro</w:t>
            </w:r>
            <w:r>
              <w:rPr>
                <w:rFonts w:cs="Calibri" w:ascii="Calibri" w:hAnsi="Calibri"/>
              </w:rPr>
              <w:t xml:space="preserve"> CONSIGLIO REGIONE MARCHE</w:t>
              <w:br/>
              <w:t xml:space="preserve">Piazza Cavour, 23 – 60121 Ancona (Italia) </w:t>
            </w:r>
          </w:p>
          <w:p>
            <w:pPr>
              <w:pStyle w:val="ECVSubSection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SubSection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color w:val="0E4194"/>
              </w:rPr>
              <w:t>Responsabile di segreteria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  <w:color w:val="0E4194"/>
              </w:rPr>
              <w:t>del Vicepresidente del Consiglio Regionale Marche</w:t>
            </w:r>
            <w:r>
              <w:rPr>
                <w:rFonts w:cs="Calibri" w:ascii="Calibri" w:hAnsi="Calibri"/>
              </w:rPr>
              <w:t xml:space="preserve"> </w:t>
            </w:r>
          </w:p>
          <w:p>
            <w:pPr>
              <w:pStyle w:val="ECVOrganisationDetails"/>
              <w:widowControl w:val="false"/>
              <w:rPr>
                <w:rStyle w:val="ECVHeadingBusinessSector"/>
                <w:rFonts w:ascii="Calibri" w:hAnsi="Calibri" w:eastAsia="SimSun" w:cs="Calibri"/>
                <w:szCs w:val="20"/>
              </w:rPr>
            </w:pPr>
            <w:r>
              <w:rPr>
                <w:rFonts w:cs="Calibri" w:ascii="Calibri" w:hAnsi="Calibri"/>
              </w:rPr>
              <w:t xml:space="preserve">Contratto a tempo determinato di diritto privato per espletamento attività di responsabile della segreteria del Vicepresidente del Consiglio regionale Marche </w:t>
            </w:r>
          </w:p>
          <w:p>
            <w:pPr>
              <w:pStyle w:val="ECVOrganisationDetails"/>
              <w:widowControl w:val="false"/>
              <w:spacing w:before="57" w:after="57"/>
              <w:rPr/>
            </w:pPr>
            <w:r>
              <w:rPr>
                <w:rStyle w:val="ECVHeadingBusinessSector"/>
                <w:rFonts w:eastAsia="SimSun" w:cs="Calibri" w:ascii="Calibri" w:hAnsi="Calibri"/>
                <w:szCs w:val="20"/>
              </w:rPr>
              <w:t>Datore di lavoro</w:t>
            </w:r>
            <w:r>
              <w:rPr>
                <w:rFonts w:cs="Calibri" w:ascii="Calibri" w:hAnsi="Calibri"/>
              </w:rPr>
              <w:t xml:space="preserve"> CONSIGLIO REGIONE MARCHE</w:t>
              <w:br/>
              <w:t xml:space="preserve">Piazza Cavour, 23 – 60121 Ancona (Italia) </w:t>
            </w:r>
          </w:p>
          <w:p>
            <w:pPr>
              <w:pStyle w:val="ECVOrganisationDetails"/>
              <w:widowControl w:val="false"/>
              <w:spacing w:before="57" w:after="57"/>
              <w:rPr/>
            </w:pPr>
            <w:r>
              <w:rPr/>
            </w:r>
          </w:p>
          <w:p>
            <w:pPr>
              <w:pStyle w:val="Corpodeltesto"/>
              <w:widowControl w:val="false"/>
              <w:ind w:right="-56" w:hanging="0"/>
              <w:rPr/>
            </w:pPr>
            <w:r>
              <w:rPr>
                <w:rFonts w:cs="Calibri" w:ascii="Calibri" w:hAnsi="Calibri"/>
                <w:color w:val="0E4194"/>
                <w:sz w:val="22"/>
              </w:rPr>
              <w:t>Assistente amministrativo-contabile</w:t>
            </w:r>
          </w:p>
        </w:tc>
      </w:tr>
      <w:tr>
        <w:trPr/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tcBorders/>
            <w:shd w:fill="auto" w:val="clear"/>
          </w:tcPr>
          <w:p>
            <w:pPr>
              <w:pStyle w:val="ECVOrganisationDetails"/>
              <w:widowControl w:val="false"/>
              <w:spacing w:lineRule="atLeast" w:line="100" w:before="57" w:after="85"/>
              <w:rPr>
                <w:rStyle w:val="ECVHeadingBusinessSector"/>
                <w:rFonts w:ascii="Calibri" w:hAnsi="Calibri" w:eastAsia="SimSun" w:cs="Calibri"/>
                <w:szCs w:val="20"/>
              </w:rPr>
            </w:pPr>
            <w:r>
              <w:rPr>
                <w:rFonts w:cs="Calibri" w:ascii="Calibri" w:hAnsi="Calibri"/>
              </w:rPr>
              <w:t>Contratto a tempo indeterminato cat. C/1.1 (Concorso pubblico indetto con Decreto n. 48/OGP_02 del 30/01/2009)</w:t>
            </w:r>
          </w:p>
          <w:p>
            <w:pPr>
              <w:pStyle w:val="ECVOrganisationDetails"/>
              <w:widowControl w:val="false"/>
              <w:spacing w:lineRule="atLeast" w:line="100" w:before="57" w:after="85"/>
              <w:rPr/>
            </w:pPr>
            <w:r>
              <w:rPr>
                <w:rStyle w:val="ECVHeadingBusinessSector"/>
                <w:rFonts w:eastAsia="SimSun" w:cs="Calibri" w:ascii="Calibri" w:hAnsi="Calibri"/>
                <w:szCs w:val="20"/>
              </w:rPr>
              <w:t>Datore di lavoro</w:t>
            </w:r>
            <w:r>
              <w:rPr>
                <w:rFonts w:cs="Calibri" w:ascii="Calibri" w:hAnsi="Calibri"/>
              </w:rPr>
              <w:t xml:space="preserve"> REGIONE MARCHE</w:t>
              <w:br/>
              <w:t xml:space="preserve">Via Gentile da Fabriano 9 – 60125 Ancona (Italia) </w:t>
            </w:r>
          </w:p>
        </w:tc>
      </w:tr>
      <w:tr>
        <w:trPr/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tcBorders/>
            <w:shd w:fill="auto" w:val="clear"/>
          </w:tcPr>
          <w:p>
            <w:pPr>
              <w:pStyle w:val="ECVBusinessSectorRow"/>
              <w:widowControl w:val="false"/>
              <w:rPr/>
            </w:pPr>
            <w:r>
              <w:rPr>
                <w:rStyle w:val="ECVHeadingBusinessSector"/>
                <w:rFonts w:cs="Calibri" w:ascii="Calibri" w:hAnsi="Calibri"/>
                <w:szCs w:val="20"/>
              </w:rPr>
              <w:t>Struttura:</w:t>
            </w:r>
            <w:r>
              <w:rPr>
                <w:rFonts w:cs="Calibri" w:ascii="Calibri" w:hAnsi="Calibri"/>
              </w:rPr>
              <w:t xml:space="preserve"> P.F. Politiche Comunitarie e Autorità di Gestione FESR e FSE</w:t>
            </w:r>
          </w:p>
        </w:tc>
      </w:tr>
      <w:tr>
        <w:trPr>
          <w:trHeight w:val="340" w:hRule="atLeast"/>
        </w:trPr>
        <w:tc>
          <w:tcPr>
            <w:tcW w:w="283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tcBorders/>
            <w:shd w:fill="auto" w:val="clear"/>
            <w:vAlign w:val="bottom"/>
          </w:tcPr>
          <w:p>
            <w:pPr>
              <w:pStyle w:val="ECVBusinessSectorRow"/>
              <w:widowControl w:val="false"/>
              <w:rPr/>
            </w:pPr>
            <w:r>
              <w:rPr>
                <w:rStyle w:val="ECVHeadingBusinessSector"/>
                <w:rFonts w:cs="Calibri" w:ascii="Calibri" w:hAnsi="Calibri"/>
                <w:szCs w:val="20"/>
              </w:rPr>
              <w:t xml:space="preserve">Attività: </w:t>
            </w:r>
            <w:r>
              <w:rPr>
                <w:rStyle w:val="ECVContactDetails"/>
                <w:rFonts w:cs="Calibri" w:ascii="Calibri" w:hAnsi="Calibri"/>
              </w:rPr>
              <w:t>Comunicazione inerente i fondi europei; organizzazione eventi; trattazione affari generali</w:t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  <w:bookmarkStart w:id="0" w:name="LearnerInfo.WorkExperience%252525255B1%2"/>
      <w:bookmarkStart w:id="1" w:name="LearnerInfo.WorkExperience%252525255B1%2"/>
      <w:bookmarkEnd w:id="1"/>
    </w:p>
    <w:tbl>
      <w:tblPr>
        <w:tblW w:w="1037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3"/>
        <w:gridCol w:w="7540"/>
      </w:tblGrid>
      <w:tr>
        <w:trPr/>
        <w:tc>
          <w:tcPr>
            <w:tcW w:w="2833" w:type="dxa"/>
            <w:vMerge w:val="restart"/>
            <w:tcBorders/>
            <w:shd w:fill="auto" w:val="clear"/>
          </w:tcPr>
          <w:p>
            <w:pPr>
              <w:pStyle w:val="ECVDate"/>
              <w:widowControl w:val="false"/>
              <w:spacing w:lineRule="atLeast" w:line="100" w:before="28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1 novembre 2009 – </w:t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28 febbraio 2012</w:t>
            </w:r>
          </w:p>
        </w:tc>
        <w:tc>
          <w:tcPr>
            <w:tcW w:w="7540" w:type="dxa"/>
            <w:tcBorders/>
            <w:shd w:fill="auto" w:val="clear"/>
          </w:tcPr>
          <w:p>
            <w:pPr>
              <w:pStyle w:val="Corpodeltesto"/>
              <w:widowControl w:val="false"/>
              <w:ind w:right="-56" w:hanging="0"/>
              <w:rPr>
                <w:rFonts w:ascii="Calibri" w:hAnsi="Calibri" w:cs="Calibri"/>
                <w:color w:val="0E4194"/>
                <w:sz w:val="22"/>
              </w:rPr>
            </w:pPr>
            <w:r>
              <w:rPr>
                <w:rFonts w:cs="Calibri" w:ascii="Calibri" w:hAnsi="Calibri"/>
                <w:color w:val="0E4194"/>
                <w:sz w:val="22"/>
              </w:rPr>
              <w:t>Assistente amministrativo-contabile</w:t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tcBorders/>
            <w:shd w:fill="auto" w:val="clear"/>
          </w:tcPr>
          <w:p>
            <w:pPr>
              <w:pStyle w:val="ECVOrganisationDetails"/>
              <w:widowControl w:val="false"/>
              <w:spacing w:lineRule="atLeast" w:line="100" w:before="57" w:after="85"/>
              <w:rPr>
                <w:rStyle w:val="ECVHeadingBusinessSector"/>
                <w:rFonts w:ascii="Calibri" w:hAnsi="Calibri" w:eastAsia="SimSun" w:cs="Calibri"/>
                <w:szCs w:val="20"/>
              </w:rPr>
            </w:pPr>
            <w:r>
              <w:rPr>
                <w:rFonts w:cs="Calibri" w:ascii="Calibri" w:hAnsi="Calibri"/>
              </w:rPr>
              <w:t>Contratto a tempo determinato cat. C/1.1 (Concorso pubblico indetto con Decreto n. 114/AGA del 17/05/2007)</w:t>
            </w:r>
          </w:p>
          <w:p>
            <w:pPr>
              <w:pStyle w:val="ECVOrganisationDetails"/>
              <w:widowControl w:val="false"/>
              <w:spacing w:lineRule="atLeast" w:line="100" w:before="57" w:after="85"/>
              <w:rPr/>
            </w:pPr>
            <w:r>
              <w:rPr>
                <w:rStyle w:val="ECVHeadingBusinessSector"/>
                <w:rFonts w:eastAsia="SimSun" w:cs="Calibri" w:ascii="Calibri" w:hAnsi="Calibri"/>
                <w:szCs w:val="20"/>
              </w:rPr>
              <w:t>Datore di lavoro</w:t>
            </w:r>
            <w:r>
              <w:rPr>
                <w:rFonts w:cs="Calibri" w:ascii="Calibri" w:hAnsi="Calibri"/>
              </w:rPr>
              <w:t xml:space="preserve"> REGIONE MARCHE</w:t>
              <w:br/>
              <w:t>Via Gentile da Fabriano 9 – 60125 Ancona (Italia)</w:t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tcBorders/>
            <w:shd w:fill="auto" w:val="clear"/>
          </w:tcPr>
          <w:p>
            <w:pPr>
              <w:pStyle w:val="ECVBusinessSectorRow"/>
              <w:widowControl w:val="false"/>
              <w:rPr/>
            </w:pPr>
            <w:r>
              <w:rPr>
                <w:rStyle w:val="ECVHeadingBusinessSector"/>
                <w:rFonts w:cs="Calibri" w:ascii="Calibri" w:hAnsi="Calibri"/>
                <w:szCs w:val="20"/>
              </w:rPr>
              <w:t>Struttura</w:t>
            </w:r>
            <w:r>
              <w:rPr>
                <w:rFonts w:cs="Calibri" w:ascii="Calibri" w:hAnsi="Calibri"/>
              </w:rPr>
              <w:t>: P.F. Politiche Comunitarie e Autorità di Gestione FESR e FSE</w:t>
            </w:r>
          </w:p>
        </w:tc>
      </w:tr>
      <w:tr>
        <w:trPr>
          <w:trHeight w:val="340" w:hRule="atLeast"/>
        </w:trPr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tcBorders/>
            <w:shd w:fill="auto" w:val="clear"/>
            <w:vAlign w:val="bottom"/>
          </w:tcPr>
          <w:p>
            <w:pPr>
              <w:pStyle w:val="ECVBusinessSectorRow"/>
              <w:widowControl w:val="false"/>
              <w:rPr/>
            </w:pPr>
            <w:r>
              <w:rPr>
                <w:rStyle w:val="ECVHeadingBusinessSector"/>
                <w:rFonts w:cs="Calibri" w:ascii="Calibri" w:hAnsi="Calibri"/>
                <w:szCs w:val="20"/>
              </w:rPr>
              <w:t xml:space="preserve">Attività:  </w:t>
            </w:r>
            <w:r>
              <w:rPr>
                <w:rStyle w:val="ECVContactDetails"/>
                <w:rFonts w:cs="Calibri" w:ascii="Calibri" w:hAnsi="Calibri"/>
              </w:rPr>
              <w:t>Comunicazione inerente i fondi europei; organizzazione eventi; trattazione affari generali</w:t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  <w:bookmarkStart w:id="2" w:name="LearnerInfo.WorkExperience%252525255B2%2"/>
      <w:bookmarkStart w:id="3" w:name="LearnerInfo.WorkExperience%252525255B2%2"/>
      <w:bookmarkEnd w:id="3"/>
    </w:p>
    <w:tbl>
      <w:tblPr>
        <w:tblW w:w="1037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3"/>
        <w:gridCol w:w="7540"/>
      </w:tblGrid>
      <w:tr>
        <w:trPr/>
        <w:tc>
          <w:tcPr>
            <w:tcW w:w="2833" w:type="dxa"/>
            <w:vMerge w:val="restart"/>
            <w:tcBorders/>
            <w:shd w:fill="auto" w:val="clear"/>
          </w:tcPr>
          <w:p>
            <w:pPr>
              <w:pStyle w:val="ECVDate"/>
              <w:widowControl w:val="false"/>
              <w:spacing w:lineRule="atLeast" w:line="100" w:before="28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4 novembre 2007 – </w:t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30 ottobre 2009</w:t>
            </w:r>
          </w:p>
        </w:tc>
        <w:tc>
          <w:tcPr>
            <w:tcW w:w="7540" w:type="dxa"/>
            <w:tcBorders/>
            <w:shd w:fill="auto" w:val="clear"/>
          </w:tcPr>
          <w:p>
            <w:pPr>
              <w:pStyle w:val="Corpodeltesto"/>
              <w:widowControl w:val="false"/>
              <w:ind w:right="-56" w:hanging="0"/>
              <w:rPr>
                <w:rFonts w:ascii="Calibri" w:hAnsi="Calibri" w:cs="Calibri"/>
                <w:color w:val="0E4194"/>
                <w:sz w:val="22"/>
              </w:rPr>
            </w:pPr>
            <w:r>
              <w:rPr>
                <w:rFonts w:cs="Calibri" w:ascii="Calibri" w:hAnsi="Calibri"/>
                <w:color w:val="0E4194"/>
                <w:sz w:val="22"/>
              </w:rPr>
              <w:t>Funzionario amministrativo</w:t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tcBorders/>
            <w:shd w:fill="auto" w:val="clear"/>
          </w:tcPr>
          <w:p>
            <w:pPr>
              <w:pStyle w:val="ECVOrganisationDetails"/>
              <w:widowControl w:val="false"/>
              <w:spacing w:lineRule="atLeast" w:line="100" w:before="57" w:after="85"/>
              <w:rPr>
                <w:rStyle w:val="ECVHeadingBusinessSector"/>
                <w:rFonts w:ascii="Calibri" w:hAnsi="Calibri" w:eastAsia="SimSun" w:cs="Calibri"/>
                <w:szCs w:val="20"/>
              </w:rPr>
            </w:pPr>
            <w:r>
              <w:rPr>
                <w:rFonts w:cs="Calibri" w:ascii="Calibri" w:hAnsi="Calibri"/>
              </w:rPr>
              <w:t>Contratto di somministrazione lavoro cat. D/1.1 con Articolo 1 SpA</w:t>
            </w:r>
          </w:p>
          <w:p>
            <w:pPr>
              <w:pStyle w:val="ECVOrganisationDetails"/>
              <w:widowControl w:val="false"/>
              <w:spacing w:lineRule="atLeast" w:line="100" w:before="57" w:after="85"/>
              <w:rPr/>
            </w:pPr>
            <w:r>
              <w:rPr>
                <w:rStyle w:val="ECVHeadingBusinessSector"/>
                <w:rFonts w:eastAsia="SimSun" w:cs="Calibri" w:ascii="Calibri" w:hAnsi="Calibri"/>
                <w:szCs w:val="20"/>
              </w:rPr>
              <w:t>Datore di lavoro</w:t>
            </w:r>
            <w:r>
              <w:rPr>
                <w:rFonts w:cs="Calibri" w:ascii="Calibri" w:hAnsi="Calibri"/>
              </w:rPr>
              <w:t xml:space="preserve"> REGIONE MARCHE</w:t>
              <w:br/>
              <w:t>Via Gentile da Fabriano 9 – 60125 Ancona (Italia)</w:t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tcBorders/>
            <w:shd w:fill="auto" w:val="clear"/>
          </w:tcPr>
          <w:p>
            <w:pPr>
              <w:pStyle w:val="ECVSectionDetails"/>
              <w:widowControl w:val="false"/>
              <w:suppressLineNumbers/>
              <w:spacing w:lineRule="atLeast" w:line="100" w:before="28" w:after="0"/>
              <w:rPr/>
            </w:pPr>
            <w:r>
              <w:rPr>
                <w:rStyle w:val="ECVHeadingBusinessSector"/>
                <w:rFonts w:cs="Calibri" w:ascii="Calibri" w:hAnsi="Calibri"/>
                <w:sz w:val="20"/>
                <w:szCs w:val="20"/>
              </w:rPr>
              <w:t>Struttura:</w:t>
            </w:r>
            <w:r>
              <w:rPr>
                <w:rFonts w:cs="Calibri" w:ascii="Calibri" w:hAnsi="Calibri"/>
                <w:sz w:val="20"/>
              </w:rPr>
              <w:t xml:space="preserve"> Servizio Cultura Turismo Commercio</w:t>
            </w:r>
          </w:p>
        </w:tc>
      </w:tr>
      <w:tr>
        <w:trPr>
          <w:trHeight w:val="340" w:hRule="atLeast"/>
        </w:trPr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tcBorders/>
            <w:shd w:fill="auto" w:val="clear"/>
            <w:vAlign w:val="bottom"/>
          </w:tcPr>
          <w:p>
            <w:pPr>
              <w:pStyle w:val="ECVBusinessSectorRow"/>
              <w:widowControl w:val="false"/>
              <w:rPr/>
            </w:pPr>
            <w:r>
              <w:rPr>
                <w:rStyle w:val="ECVHeadingBusinessSector"/>
                <w:rFonts w:cs="Calibri" w:ascii="Calibri" w:hAnsi="Calibri"/>
                <w:szCs w:val="20"/>
              </w:rPr>
              <w:t xml:space="preserve">Attività: </w:t>
            </w:r>
            <w:r>
              <w:rPr>
                <w:rStyle w:val="ECVContactDetails"/>
                <w:rFonts w:cs="Calibri" w:ascii="Calibri" w:hAnsi="Calibri"/>
              </w:rPr>
              <w:t>Coordinamento e supervisione in material di politiche giovanili</w:t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  <w:bookmarkStart w:id="4" w:name="LearnerInfo.WorkExperience%252525255B3%2"/>
      <w:bookmarkStart w:id="5" w:name="LearnerInfo.WorkExperience%252525255B3%2"/>
      <w:bookmarkEnd w:id="5"/>
    </w:p>
    <w:tbl>
      <w:tblPr>
        <w:tblW w:w="1037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3"/>
        <w:gridCol w:w="7540"/>
      </w:tblGrid>
      <w:tr>
        <w:trPr/>
        <w:tc>
          <w:tcPr>
            <w:tcW w:w="2833" w:type="dxa"/>
            <w:vMerge w:val="restart"/>
            <w:tcBorders/>
            <w:shd w:fill="auto" w:val="clear"/>
          </w:tcPr>
          <w:p>
            <w:pPr>
              <w:pStyle w:val="ECVDate"/>
              <w:widowControl w:val="false"/>
              <w:spacing w:lineRule="atLeast" w:line="100" w:before="28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26 luglio 2007 – </w:t>
            </w:r>
          </w:p>
          <w:p>
            <w:pPr>
              <w:pStyle w:val="ECVDate"/>
              <w:widowControl w:val="false"/>
              <w:rPr>
                <w:rFonts w:ascii="Calibri" w:hAnsi="Calibri" w:cs="Calibri"/>
                <w:color w:val="0E4194"/>
                <w:sz w:val="22"/>
              </w:rPr>
            </w:pPr>
            <w:r>
              <w:rPr>
                <w:rFonts w:cs="Calibri" w:ascii="Calibri" w:hAnsi="Calibri"/>
              </w:rPr>
              <w:t>30 settembre 2007</w:t>
            </w:r>
          </w:p>
        </w:tc>
        <w:tc>
          <w:tcPr>
            <w:tcW w:w="7540" w:type="dxa"/>
            <w:tcBorders/>
            <w:shd w:fill="auto" w:val="clear"/>
          </w:tcPr>
          <w:p>
            <w:pPr>
              <w:pStyle w:val="Corpodeltesto"/>
              <w:widowControl w:val="false"/>
              <w:ind w:right="-56" w:hanging="0"/>
              <w:rPr/>
            </w:pPr>
            <w:r>
              <w:rPr>
                <w:rFonts w:cs="Calibri" w:ascii="Calibri" w:hAnsi="Calibri"/>
                <w:color w:val="0E4194"/>
                <w:sz w:val="22"/>
              </w:rPr>
              <w:t xml:space="preserve">Collaboratore amministrativo </w:t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tcBorders/>
            <w:shd w:fill="auto" w:val="clear"/>
          </w:tcPr>
          <w:p>
            <w:pPr>
              <w:pStyle w:val="ECVOrganisationDetails"/>
              <w:widowControl w:val="false"/>
              <w:spacing w:lineRule="atLeast" w:line="100" w:before="57" w:after="85"/>
              <w:rPr>
                <w:rStyle w:val="ECVHeadingBusinessSector"/>
                <w:rFonts w:ascii="Calibri" w:hAnsi="Calibri" w:eastAsia="SimSun" w:cs="Calibri"/>
              </w:rPr>
            </w:pPr>
            <w:r>
              <w:rPr>
                <w:rFonts w:cs="Calibri" w:ascii="Calibri" w:hAnsi="Calibri"/>
              </w:rPr>
              <w:t xml:space="preserve">Incarico di prestazione occasionale </w:t>
            </w:r>
          </w:p>
          <w:p>
            <w:pPr>
              <w:pStyle w:val="ECVOrganisationDetails"/>
              <w:widowControl w:val="false"/>
              <w:spacing w:lineRule="atLeast" w:line="100" w:before="57" w:after="85"/>
              <w:rPr/>
            </w:pPr>
            <w:r>
              <w:rPr>
                <w:rStyle w:val="ECVHeadingBusinessSector"/>
                <w:rFonts w:eastAsia="SimSun" w:cs="Calibri" w:ascii="Calibri" w:hAnsi="Calibri"/>
              </w:rPr>
              <w:t>Datore di lavoro</w:t>
            </w:r>
            <w:r>
              <w:rPr>
                <w:rFonts w:cs="Calibri" w:ascii="Calibri" w:hAnsi="Calibri"/>
              </w:rPr>
              <w:t xml:space="preserve"> REGIONE MARCHE</w:t>
              <w:br/>
              <w:t>Via Gentile da Fabriano 9 – 60125 Ancona (Italia)</w:t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tcBorders/>
            <w:shd w:fill="auto" w:val="clear"/>
          </w:tcPr>
          <w:p>
            <w:pPr>
              <w:pStyle w:val="ECVSectionDetails"/>
              <w:widowControl w:val="false"/>
              <w:suppressLineNumbers/>
              <w:spacing w:lineRule="atLeast" w:line="100" w:before="28" w:after="0"/>
              <w:rPr/>
            </w:pPr>
            <w:r>
              <w:rPr>
                <w:rStyle w:val="ECVHeadingBusinessSector"/>
                <w:rFonts w:cs="Calibri" w:ascii="Calibri" w:hAnsi="Calibri"/>
              </w:rPr>
              <w:t>Struttura</w:t>
            </w:r>
            <w:r>
              <w:rPr>
                <w:rFonts w:cs="Calibri" w:ascii="Calibri" w:hAnsi="Calibri"/>
              </w:rPr>
              <w:t xml:space="preserve"> Servizio Cultura Turismo Commercio</w:t>
            </w:r>
          </w:p>
        </w:tc>
      </w:tr>
      <w:tr>
        <w:trPr>
          <w:trHeight w:val="340" w:hRule="atLeast"/>
        </w:trPr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0" w:type="dxa"/>
            <w:tcBorders/>
            <w:shd w:fill="auto" w:val="clear"/>
            <w:vAlign w:val="bottom"/>
          </w:tcPr>
          <w:p>
            <w:pPr>
              <w:pStyle w:val="ECVBusinessSectorRow"/>
              <w:widowControl w:val="false"/>
              <w:rPr/>
            </w:pPr>
            <w:r>
              <w:rPr>
                <w:rStyle w:val="ECVHeadingBusinessSector"/>
                <w:rFonts w:cs="Calibri" w:ascii="Calibri" w:hAnsi="Calibri"/>
              </w:rPr>
              <w:t xml:space="preserve">Attività: incarico </w:t>
            </w:r>
            <w:r>
              <w:rPr>
                <w:rFonts w:cs="Calibri" w:ascii="Calibri" w:hAnsi="Calibri"/>
                <w:sz w:val="18"/>
              </w:rPr>
              <w:t>ambito del Progetto Neptune – NPPA Interreg/Cards-Phare</w:t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2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2"/>
        <w:gridCol w:w="7427"/>
      </w:tblGrid>
      <w:tr>
        <w:trPr/>
        <w:tc>
          <w:tcPr>
            <w:tcW w:w="2832" w:type="dxa"/>
            <w:vMerge w:val="restart"/>
            <w:tcBorders/>
            <w:shd w:fill="auto" w:val="clear"/>
          </w:tcPr>
          <w:p>
            <w:pPr>
              <w:pStyle w:val="ECVDate"/>
              <w:widowControl w:val="false"/>
              <w:snapToGrid w:val="false"/>
              <w:spacing w:before="28" w:after="0"/>
              <w:rPr/>
            </w:pPr>
            <w:r>
              <w:rPr/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settembre 2006 – </w:t>
            </w:r>
          </w:p>
          <w:p>
            <w:pPr>
              <w:pStyle w:val="ECVDate"/>
              <w:widowControl w:val="false"/>
              <w:rPr/>
            </w:pPr>
            <w:r>
              <w:rPr>
                <w:rFonts w:cs="Calibri" w:ascii="Calibri" w:hAnsi="Calibri"/>
              </w:rPr>
              <w:t>luglio 2007</w:t>
            </w:r>
          </w:p>
        </w:tc>
        <w:tc>
          <w:tcPr>
            <w:tcW w:w="7427" w:type="dxa"/>
            <w:tcBorders/>
            <w:shd w:fill="auto" w:val="clear"/>
          </w:tcPr>
          <w:p>
            <w:pPr>
              <w:pStyle w:val="ECVSubSectionHeading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Corpodeltesto"/>
              <w:widowControl w:val="false"/>
              <w:ind w:right="-56" w:hanging="0"/>
              <w:rPr/>
            </w:pPr>
            <w:r>
              <w:rPr>
                <w:rFonts w:cs="Calibri" w:ascii="Calibri" w:hAnsi="Calibri"/>
                <w:color w:val="0E4194"/>
                <w:sz w:val="22"/>
              </w:rPr>
              <w:t>Collaboratore politico-amministrativo</w:t>
            </w:r>
          </w:p>
        </w:tc>
      </w:tr>
      <w:tr>
        <w:trPr/>
        <w:tc>
          <w:tcPr>
            <w:tcW w:w="283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427" w:type="dxa"/>
            <w:tcBorders/>
            <w:shd w:fill="auto" w:val="clear"/>
          </w:tcPr>
          <w:p>
            <w:pPr>
              <w:pStyle w:val="ECVOrganisationDetails"/>
              <w:widowControl w:val="false"/>
              <w:spacing w:lineRule="atLeast" w:line="100" w:before="57" w:after="85"/>
              <w:rPr/>
            </w:pPr>
            <w:r>
              <w:rPr>
                <w:rStyle w:val="ECVHeadingBusinessSector"/>
                <w:rFonts w:eastAsia="SimSun" w:cs="Calibri" w:ascii="Calibri" w:hAnsi="Calibri"/>
                <w:szCs w:val="20"/>
              </w:rPr>
              <w:t>Datore di lavoro</w:t>
            </w:r>
            <w:r>
              <w:rPr>
                <w:rFonts w:cs="Calibri" w:ascii="Calibri" w:hAnsi="Calibri"/>
              </w:rPr>
              <w:t xml:space="preserve"> REGIONE MARCHE</w:t>
              <w:br/>
              <w:t>Via Gentile da Fabriano 9 – 60125 Ancona (Italia)</w:t>
            </w:r>
          </w:p>
        </w:tc>
      </w:tr>
      <w:tr>
        <w:trPr/>
        <w:tc>
          <w:tcPr>
            <w:tcW w:w="283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427" w:type="dxa"/>
            <w:tcBorders/>
            <w:shd w:fill="auto" w:val="clear"/>
          </w:tcPr>
          <w:p>
            <w:pPr>
              <w:pStyle w:val="ECVOrganisationDetails"/>
              <w:widowControl w:val="false"/>
              <w:spacing w:lineRule="atLeast" w:line="100" w:before="57" w:after="85"/>
              <w:rPr/>
            </w:pPr>
            <w:r>
              <w:rPr>
                <w:rStyle w:val="ECVHeadingBusinessSector"/>
                <w:rFonts w:eastAsia="SimSun" w:cs="Calibri" w:ascii="Calibri" w:hAnsi="Calibri"/>
                <w:szCs w:val="20"/>
              </w:rPr>
              <w:t>Struttura:</w:t>
            </w:r>
            <w:r>
              <w:rPr>
                <w:rFonts w:cs="Calibri" w:ascii="Calibri" w:hAnsi="Calibri"/>
              </w:rPr>
              <w:t xml:space="preserve"> Assessorato Beni e Attività Culturali e Politiche Giovanili e Attività Sportive </w:t>
            </w:r>
          </w:p>
        </w:tc>
      </w:tr>
      <w:tr>
        <w:trPr>
          <w:trHeight w:val="340" w:hRule="atLeast"/>
        </w:trPr>
        <w:tc>
          <w:tcPr>
            <w:tcW w:w="283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427" w:type="dxa"/>
            <w:tcBorders/>
            <w:shd w:fill="auto" w:val="clear"/>
            <w:vAlign w:val="center"/>
          </w:tcPr>
          <w:p>
            <w:pPr>
              <w:pStyle w:val="ECVBusinessSectorRow"/>
              <w:widowControl w:val="false"/>
              <w:rPr/>
            </w:pPr>
            <w:r>
              <w:rPr>
                <w:rStyle w:val="ECVHeadingBusinessSector"/>
                <w:rFonts w:cs="Calibri" w:ascii="Calibri" w:hAnsi="Calibri"/>
                <w:szCs w:val="20"/>
              </w:rPr>
              <w:t xml:space="preserve">Attività </w:t>
            </w:r>
            <w:r>
              <w:rPr>
                <w:rStyle w:val="ECVHeadingBusinessSector"/>
                <w:rFonts w:cs="Calibri" w:ascii="Calibri" w:hAnsi="Calibri"/>
                <w:color w:val="00000A"/>
                <w:szCs w:val="20"/>
              </w:rPr>
              <w:t>Coordinamento e raccordo per la predisposizione dell’APQ su Politiche Giovanili</w:t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2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1"/>
        <w:gridCol w:w="7443"/>
      </w:tblGrid>
      <w:tr>
        <w:trPr/>
        <w:tc>
          <w:tcPr>
            <w:tcW w:w="2831" w:type="dxa"/>
            <w:vMerge w:val="restart"/>
            <w:tcBorders/>
            <w:shd w:fill="auto" w:val="clear"/>
          </w:tcPr>
          <w:p>
            <w:pPr>
              <w:pStyle w:val="ECVDate"/>
              <w:widowControl w:val="false"/>
              <w:spacing w:lineRule="atLeast" w:line="100" w:before="28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15 giugno 2005 – </w:t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15 luglio 2006</w:t>
            </w:r>
          </w:p>
        </w:tc>
        <w:tc>
          <w:tcPr>
            <w:tcW w:w="7443" w:type="dxa"/>
            <w:tcBorders/>
            <w:shd w:fill="auto" w:val="clear"/>
          </w:tcPr>
          <w:p>
            <w:pPr>
              <w:pStyle w:val="Corpodeltesto"/>
              <w:widowControl w:val="false"/>
              <w:ind w:right="-56" w:hanging="0"/>
              <w:rPr/>
            </w:pPr>
            <w:r>
              <w:rPr>
                <w:rFonts w:cs="Calibri" w:ascii="Calibri" w:hAnsi="Calibri"/>
                <w:color w:val="0E4194"/>
                <w:sz w:val="22"/>
              </w:rPr>
              <w:t>Collaboratore politico-amministrativo</w:t>
            </w:r>
          </w:p>
        </w:tc>
      </w:tr>
      <w:tr>
        <w:trPr/>
        <w:tc>
          <w:tcPr>
            <w:tcW w:w="283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443" w:type="dxa"/>
            <w:tcBorders/>
            <w:shd w:fill="auto" w:val="clear"/>
          </w:tcPr>
          <w:p>
            <w:pPr>
              <w:pStyle w:val="Corpodeltesto"/>
              <w:widowControl w:val="false"/>
              <w:ind w:right="-56" w:hanging="0"/>
              <w:rPr/>
            </w:pPr>
            <w:r>
              <w:rPr>
                <w:rFonts w:cs="Calibri" w:ascii="Calibri" w:hAnsi="Calibri"/>
                <w:sz w:val="18"/>
                <w:szCs w:val="18"/>
              </w:rPr>
              <w:t xml:space="preserve">Contratto di Collaborazione coordinata e continuativa nel Gabinetto del Presidente Consiglio Regionale Marche </w:t>
            </w:r>
          </w:p>
        </w:tc>
      </w:tr>
      <w:tr>
        <w:trPr/>
        <w:tc>
          <w:tcPr>
            <w:tcW w:w="283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443" w:type="dxa"/>
            <w:tcBorders/>
            <w:shd w:fill="auto" w:val="clear"/>
          </w:tcPr>
          <w:p>
            <w:pPr>
              <w:pStyle w:val="Corpodeltesto"/>
              <w:widowControl w:val="false"/>
              <w:snapToGrid w:val="false"/>
              <w:ind w:right="-56" w:hanging="0"/>
              <w:rPr/>
            </w:pPr>
            <w:r>
              <w:rPr/>
            </w:r>
          </w:p>
          <w:p>
            <w:pPr>
              <w:pStyle w:val="Corpodeltesto"/>
              <w:widowControl w:val="false"/>
              <w:ind w:right="-56" w:hanging="0"/>
              <w:rPr>
                <w:rFonts w:ascii="Calibri" w:hAnsi="Calibri" w:cs="Calibri"/>
              </w:rPr>
            </w:pPr>
            <w:r>
              <w:rPr>
                <w:rStyle w:val="ECVHeadingBusinessSector"/>
                <w:rFonts w:cs="Calibri" w:ascii="Calibri" w:hAnsi="Calibri"/>
                <w:szCs w:val="20"/>
              </w:rPr>
              <w:t>Datore di lavoro</w:t>
            </w:r>
            <w:r>
              <w:rPr>
                <w:rFonts w:cs="Calibri" w:ascii="Calibri" w:hAnsi="Calibri"/>
              </w:rPr>
              <w:t xml:space="preserve"> Consiglio Regionale delle Marche</w:t>
            </w:r>
          </w:p>
          <w:p>
            <w:pPr>
              <w:pStyle w:val="Corpodeltesto"/>
              <w:widowControl w:val="false"/>
              <w:ind w:right="-56" w:hanging="0"/>
              <w:rPr/>
            </w:pPr>
            <w:r>
              <w:rPr>
                <w:rFonts w:cs="Calibri" w:ascii="Calibri" w:hAnsi="Calibri"/>
              </w:rPr>
              <w:t>Corso Garibaldi – 60100 Ancona (Italia)</w:t>
            </w:r>
          </w:p>
        </w:tc>
      </w:tr>
      <w:tr>
        <w:trPr>
          <w:trHeight w:val="340" w:hRule="atLeast"/>
        </w:trPr>
        <w:tc>
          <w:tcPr>
            <w:tcW w:w="283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443" w:type="dxa"/>
            <w:tcBorders/>
            <w:shd w:fill="auto" w:val="clear"/>
            <w:vAlign w:val="center"/>
          </w:tcPr>
          <w:p>
            <w:pPr>
              <w:pStyle w:val="ECVBusinessSectorRow"/>
              <w:widowControl w:val="false"/>
              <w:rPr/>
            </w:pPr>
            <w:r>
              <w:rPr>
                <w:rStyle w:val="ECVHeadingBusinessSector"/>
                <w:rFonts w:cs="Calibri" w:ascii="Calibri" w:hAnsi="Calibri"/>
                <w:szCs w:val="20"/>
              </w:rPr>
              <w:t xml:space="preserve">Attività </w:t>
            </w:r>
            <w:r>
              <w:rPr>
                <w:rFonts w:cs="Calibri" w:ascii="Calibri" w:hAnsi="Calibri"/>
              </w:rPr>
              <w:t>consulenza per gli affari generali della presidenza e coordinamento progetto ricerca</w:t>
            </w:r>
            <w:r>
              <w:rPr>
                <w:rStyle w:val="ECVHeadingBusinessSector"/>
                <w:rFonts w:cs="Calibri" w:ascii="Calibri" w:hAnsi="Calibri"/>
                <w:szCs w:val="20"/>
              </w:rPr>
              <w:t xml:space="preserve"> </w:t>
            </w:r>
            <w:r>
              <w:rPr>
                <w:rFonts w:cs="Calibri" w:ascii="Calibri" w:hAnsi="Calibri"/>
              </w:rPr>
              <w:t>sui giovani</w:t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2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2"/>
        <w:gridCol w:w="7367"/>
      </w:tblGrid>
      <w:tr>
        <w:trPr/>
        <w:tc>
          <w:tcPr>
            <w:tcW w:w="2832" w:type="dxa"/>
            <w:vMerge w:val="restart"/>
            <w:tcBorders/>
            <w:shd w:fill="auto" w:val="clear"/>
          </w:tcPr>
          <w:p>
            <w:pPr>
              <w:pStyle w:val="ECVDate"/>
              <w:widowControl w:val="false"/>
              <w:spacing w:lineRule="atLeast" w:line="100" w:before="28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3 novembre 2003 – </w:t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31 marzo 2005</w:t>
            </w:r>
          </w:p>
        </w:tc>
        <w:tc>
          <w:tcPr>
            <w:tcW w:w="7367" w:type="dxa"/>
            <w:tcBorders/>
            <w:shd w:fill="auto" w:val="clear"/>
          </w:tcPr>
          <w:p>
            <w:pPr>
              <w:pStyle w:val="Corpodeltesto"/>
              <w:widowControl w:val="false"/>
              <w:ind w:right="-56" w:hanging="0"/>
              <w:rPr/>
            </w:pPr>
            <w:r>
              <w:rPr>
                <w:rFonts w:cs="Calibri" w:ascii="Calibri" w:hAnsi="Calibri"/>
                <w:color w:val="0E4194"/>
                <w:sz w:val="22"/>
              </w:rPr>
              <w:t>Collaboratore politico-amministrativo</w:t>
            </w:r>
          </w:p>
        </w:tc>
      </w:tr>
      <w:tr>
        <w:trPr/>
        <w:tc>
          <w:tcPr>
            <w:tcW w:w="283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367" w:type="dxa"/>
            <w:tcBorders/>
            <w:shd w:fill="auto" w:val="clear"/>
          </w:tcPr>
          <w:p>
            <w:pPr>
              <w:pStyle w:val="Corpodeltesto"/>
              <w:widowControl w:val="false"/>
              <w:ind w:right="-56" w:hanging="0"/>
              <w:rPr/>
            </w:pPr>
            <w:r>
              <w:rPr>
                <w:rFonts w:cs="Calibri" w:ascii="Calibri" w:hAnsi="Calibri"/>
                <w:sz w:val="18"/>
                <w:szCs w:val="18"/>
              </w:rPr>
              <w:t xml:space="preserve">Contratto di Collaborazione coordinata e continuativa nel Gabinetto del Presidente Consiglio Regionale Marche </w:t>
            </w:r>
          </w:p>
        </w:tc>
      </w:tr>
      <w:tr>
        <w:trPr/>
        <w:tc>
          <w:tcPr>
            <w:tcW w:w="283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367" w:type="dxa"/>
            <w:tcBorders/>
            <w:shd w:fill="auto" w:val="clear"/>
          </w:tcPr>
          <w:p>
            <w:pPr>
              <w:pStyle w:val="Corpodeltesto"/>
              <w:widowControl w:val="false"/>
              <w:snapToGrid w:val="false"/>
              <w:ind w:right="-56" w:hanging="0"/>
              <w:rPr/>
            </w:pPr>
            <w:r>
              <w:rPr/>
            </w:r>
          </w:p>
          <w:p>
            <w:pPr>
              <w:pStyle w:val="Corpodeltesto"/>
              <w:widowControl w:val="false"/>
              <w:ind w:right="-56" w:hanging="0"/>
              <w:rPr>
                <w:rFonts w:ascii="Calibri" w:hAnsi="Calibri" w:cs="Calibri"/>
              </w:rPr>
            </w:pPr>
            <w:r>
              <w:rPr>
                <w:rStyle w:val="ECVHeadingBusinessSector"/>
                <w:rFonts w:cs="Calibri" w:ascii="Calibri" w:hAnsi="Calibri"/>
                <w:szCs w:val="20"/>
              </w:rPr>
              <w:t>Datore di lavoro</w:t>
            </w:r>
            <w:r>
              <w:rPr>
                <w:rFonts w:cs="Calibri" w:ascii="Calibri" w:hAnsi="Calibri"/>
              </w:rPr>
              <w:t xml:space="preserve"> Consiglio Regionale delle Marche</w:t>
            </w:r>
          </w:p>
          <w:p>
            <w:pPr>
              <w:pStyle w:val="Corpodeltesto"/>
              <w:widowControl w:val="false"/>
              <w:ind w:right="-56" w:hanging="0"/>
              <w:rPr/>
            </w:pPr>
            <w:r>
              <w:rPr>
                <w:rFonts w:cs="Calibri" w:ascii="Calibri" w:hAnsi="Calibri"/>
              </w:rPr>
              <w:t>Corso Garibaldi – 60100 Ancona (Italia)</w:t>
            </w:r>
          </w:p>
        </w:tc>
      </w:tr>
      <w:tr>
        <w:trPr>
          <w:trHeight w:val="340" w:hRule="atLeast"/>
        </w:trPr>
        <w:tc>
          <w:tcPr>
            <w:tcW w:w="283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367" w:type="dxa"/>
            <w:tcBorders/>
            <w:shd w:fill="auto" w:val="clear"/>
            <w:vAlign w:val="center"/>
          </w:tcPr>
          <w:p>
            <w:pPr>
              <w:pStyle w:val="ECVBusinessSectorRow"/>
              <w:widowControl w:val="false"/>
              <w:rPr/>
            </w:pPr>
            <w:r>
              <w:rPr>
                <w:rStyle w:val="ECVHeadingBusinessSector"/>
                <w:rFonts w:cs="Calibri" w:ascii="Calibri" w:hAnsi="Calibri"/>
                <w:szCs w:val="20"/>
              </w:rPr>
              <w:t xml:space="preserve">Attività </w:t>
            </w:r>
            <w:r>
              <w:rPr>
                <w:rStyle w:val="ECVContactDetails"/>
                <w:rFonts w:cs="Calibri" w:ascii="Calibri" w:hAnsi="Calibri"/>
              </w:rPr>
              <w:t>proposta e consulenza sugli affari del Presidente in particolare economico-finanziari</w:t>
            </w:r>
            <w:r>
              <w:rPr>
                <w:rFonts w:cs="Calibri" w:ascii="Calibri" w:hAnsi="Calibri"/>
              </w:rPr>
              <w:t xml:space="preserve"> </w:t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37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3"/>
        <w:gridCol w:w="7543"/>
      </w:tblGrid>
      <w:tr>
        <w:trPr>
          <w:trHeight w:val="130" w:hRule="atLeast"/>
        </w:trPr>
        <w:tc>
          <w:tcPr>
            <w:tcW w:w="2833" w:type="dxa"/>
            <w:vMerge w:val="restart"/>
            <w:tcBorders/>
            <w:shd w:fill="auto" w:val="clear"/>
          </w:tcPr>
          <w:p>
            <w:pPr>
              <w:pStyle w:val="ECVDate"/>
              <w:widowControl w:val="false"/>
              <w:spacing w:lineRule="atLeast" w:line="100" w:before="28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1 settembre 2003 – </w:t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dicembre 2003</w:t>
            </w:r>
          </w:p>
        </w:tc>
        <w:tc>
          <w:tcPr>
            <w:tcW w:w="7543" w:type="dxa"/>
            <w:tcBorders/>
            <w:shd w:fill="auto" w:val="clear"/>
          </w:tcPr>
          <w:p>
            <w:pPr>
              <w:pStyle w:val="Corpodeltesto"/>
              <w:widowControl w:val="false"/>
              <w:ind w:right="-56" w:hanging="0"/>
              <w:rPr/>
            </w:pPr>
            <w:r>
              <w:rPr>
                <w:rFonts w:cs="Calibri" w:ascii="Calibri" w:hAnsi="Calibri"/>
                <w:color w:val="0E4194"/>
              </w:rPr>
              <w:t>Impiegato amministrativo</w:t>
            </w:r>
          </w:p>
        </w:tc>
      </w:tr>
      <w:tr>
        <w:trPr>
          <w:trHeight w:val="389" w:hRule="atLeast"/>
        </w:trPr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3" w:type="dxa"/>
            <w:tcBorders/>
            <w:shd w:fill="auto" w:val="clear"/>
          </w:tcPr>
          <w:p>
            <w:pPr>
              <w:pStyle w:val="Corpodeltesto"/>
              <w:widowControl w:val="false"/>
              <w:snapToGrid w:val="false"/>
              <w:ind w:right="-56" w:hanging="0"/>
              <w:rPr/>
            </w:pPr>
            <w:r>
              <w:rPr/>
            </w:r>
          </w:p>
          <w:p>
            <w:pPr>
              <w:pStyle w:val="Corpodeltesto"/>
              <w:widowControl w:val="false"/>
              <w:ind w:right="-56" w:hanging="0"/>
              <w:rPr>
                <w:rFonts w:ascii="Calibri" w:hAnsi="Calibri" w:cs="Calibri"/>
              </w:rPr>
            </w:pPr>
            <w:r>
              <w:rPr>
                <w:rStyle w:val="ECVHeadingBusinessSector"/>
                <w:rFonts w:cs="Calibri" w:ascii="Calibri" w:hAnsi="Calibri"/>
                <w:szCs w:val="20"/>
              </w:rPr>
              <w:t>Datore di lavoro</w:t>
            </w:r>
            <w:r>
              <w:rPr>
                <w:rFonts w:cs="Calibri" w:ascii="Calibri" w:hAnsi="Calibri"/>
              </w:rPr>
              <w:t xml:space="preserve"> Azienda privata di torneria meccanica</w:t>
            </w:r>
          </w:p>
          <w:p>
            <w:pPr>
              <w:pStyle w:val="ECVOrganisationDetails"/>
              <w:widowControl w:val="false"/>
              <w:spacing w:lineRule="atLeast" w:line="100" w:before="57" w:after="85"/>
              <w:rPr/>
            </w:pPr>
            <w:r>
              <w:rPr>
                <w:rFonts w:cs="Calibri" w:ascii="Calibri" w:hAnsi="Calibri"/>
              </w:rPr>
              <w:t>Isola di Fano – Fossombrone PU (Italia)</w:t>
            </w:r>
          </w:p>
        </w:tc>
      </w:tr>
      <w:tr>
        <w:trPr>
          <w:trHeight w:val="69" w:hRule="atLeast"/>
        </w:trPr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3" w:type="dxa"/>
            <w:tcBorders/>
            <w:shd w:fill="auto" w:val="clear"/>
            <w:vAlign w:val="bottom"/>
          </w:tcPr>
          <w:p>
            <w:pPr>
              <w:pStyle w:val="ECVBusinessSectorRow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72" w:hRule="atLeast"/>
        </w:trPr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3" w:type="dxa"/>
            <w:tcBorders/>
            <w:shd w:fill="auto" w:val="clear"/>
            <w:vAlign w:val="bottom"/>
          </w:tcPr>
          <w:p>
            <w:pPr>
              <w:pStyle w:val="ECVBusinessSectorRow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833" w:type="dxa"/>
            <w:vMerge w:val="restart"/>
            <w:tcBorders/>
            <w:shd w:fill="auto" w:val="clear"/>
          </w:tcPr>
          <w:p>
            <w:pPr>
              <w:pStyle w:val="ECVDate"/>
              <w:widowControl w:val="false"/>
              <w:spacing w:before="28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luglio 1993 – </w:t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dicembre 2002</w:t>
            </w:r>
          </w:p>
        </w:tc>
        <w:tc>
          <w:tcPr>
            <w:tcW w:w="7543" w:type="dxa"/>
            <w:tcBorders/>
            <w:shd w:fill="auto" w:val="clear"/>
          </w:tcPr>
          <w:p>
            <w:pPr>
              <w:pStyle w:val="Corpodeltesto"/>
              <w:widowControl w:val="false"/>
              <w:ind w:right="-56" w:hanging="0"/>
              <w:rPr/>
            </w:pPr>
            <w:r>
              <w:rPr>
                <w:rFonts w:cs="Calibri" w:ascii="Calibri" w:hAnsi="Calibri"/>
                <w:color w:val="0E4194"/>
              </w:rPr>
              <w:t>Collaboratore familiare</w:t>
            </w:r>
            <w:r>
              <w:rPr>
                <w:rFonts w:cs="Calibri" w:ascii="Calibri" w:hAnsi="Calibri"/>
              </w:rPr>
              <w:t xml:space="preserve"> </w:t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3" w:type="dxa"/>
            <w:tcBorders/>
            <w:shd w:fill="auto" w:val="clear"/>
          </w:tcPr>
          <w:p>
            <w:pPr>
              <w:pStyle w:val="Corpodeltesto"/>
              <w:widowControl w:val="false"/>
              <w:snapToGrid w:val="false"/>
              <w:ind w:right="-56" w:hanging="0"/>
              <w:rPr/>
            </w:pPr>
            <w:r>
              <w:rPr/>
            </w:r>
          </w:p>
          <w:p>
            <w:pPr>
              <w:pStyle w:val="Corpodeltesto"/>
              <w:widowControl w:val="false"/>
              <w:ind w:right="-56" w:hanging="0"/>
              <w:rPr>
                <w:rFonts w:ascii="Calibri" w:hAnsi="Calibri" w:cs="Calibri"/>
              </w:rPr>
            </w:pPr>
            <w:r>
              <w:rPr>
                <w:rStyle w:val="ECVHeadingBusinessSector"/>
                <w:rFonts w:cs="Calibri" w:ascii="Calibri" w:hAnsi="Calibri"/>
                <w:szCs w:val="20"/>
              </w:rPr>
              <w:t>Datore di lavoro</w:t>
            </w:r>
            <w:r>
              <w:rPr>
                <w:rFonts w:cs="Calibri" w:ascii="Calibri" w:hAnsi="Calibri"/>
              </w:rPr>
              <w:t xml:space="preserve"> Azienda Agrituristica “La Locanda del Gelso”</w:t>
            </w:r>
          </w:p>
          <w:p>
            <w:pPr>
              <w:pStyle w:val="Corpodeltesto"/>
              <w:widowControl w:val="false"/>
              <w:rPr>
                <w:rFonts w:ascii="Calibri" w:hAnsi="Calibri" w:cs="Calibri"/>
                <w:i w:val="false"/>
                <w:i w:val="false"/>
                <w:iCs w:val="false"/>
                <w:color w:val="404040"/>
              </w:rPr>
            </w:pPr>
            <w:r>
              <w:rPr>
                <w:rFonts w:cs="Calibri" w:ascii="Calibri" w:hAnsi="Calibri"/>
                <w:i w:val="false"/>
                <w:iCs w:val="false"/>
                <w:color w:val="404040"/>
              </w:rPr>
              <w:t>Via Morola 12 – 61040 Cartoceto PU (Italia)</w:t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3" w:type="dxa"/>
            <w:tcBorders/>
            <w:shd w:fill="auto" w:val="clear"/>
            <w:vAlign w:val="bottom"/>
          </w:tcPr>
          <w:p>
            <w:pPr>
              <w:pStyle w:val="ECVBusinessSectorRow"/>
              <w:widowControl w:val="false"/>
              <w:rPr/>
            </w:pPr>
            <w:r>
              <w:rPr>
                <w:rStyle w:val="ECVHeadingBusinessSector"/>
                <w:rFonts w:cs="Calibri" w:ascii="Calibri" w:hAnsi="Calibri"/>
                <w:szCs w:val="20"/>
              </w:rPr>
              <w:t xml:space="preserve">Attività </w:t>
            </w:r>
            <w:r>
              <w:rPr>
                <w:rFonts w:cs="ArialMT" w:ascii="Calibri" w:hAnsi="Calibri"/>
              </w:rPr>
              <w:t>supporto all’attività agrituristica e trattazione degli aspetti amministrativi e contabili</w:t>
            </w:r>
          </w:p>
        </w:tc>
      </w:tr>
      <w:tr>
        <w:trPr>
          <w:trHeight w:val="340" w:hRule="atLeast"/>
        </w:trPr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43" w:type="dxa"/>
            <w:tcBorders/>
            <w:shd w:fill="auto" w:val="clear"/>
            <w:vAlign w:val="bottom"/>
          </w:tcPr>
          <w:p>
            <w:pPr>
              <w:pStyle w:val="ECVBusinessSectorRow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70" w:hRule="atLeast"/>
        </w:trPr>
        <w:tc>
          <w:tcPr>
            <w:tcW w:w="2833" w:type="dxa"/>
            <w:tcBorders/>
            <w:shd w:fill="auto" w:val="clear"/>
          </w:tcPr>
          <w:p>
            <w:pPr>
              <w:pStyle w:val="ECVLeftHeading"/>
              <w:widowControl w:val="false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ISTRUZIONE E FORMAZIONE</w:t>
            </w:r>
          </w:p>
        </w:tc>
        <w:tc>
          <w:tcPr>
            <w:tcW w:w="7543" w:type="dxa"/>
            <w:tcBorders/>
            <w:shd w:fill="auto" w:val="clear"/>
            <w:vAlign w:val="bottom"/>
          </w:tcPr>
          <w:p>
            <w:pPr>
              <w:pStyle w:val="ECVBlueBox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  <w:bookmarkStart w:id="6" w:name="LearnerInfo.Education%252525255B0%252525"/>
      <w:bookmarkStart w:id="7" w:name="LearnerInfo.Education%252525255B0%252525"/>
      <w:bookmarkEnd w:id="7"/>
    </w:p>
    <w:tbl>
      <w:tblPr>
        <w:tblW w:w="1083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3"/>
        <w:gridCol w:w="4536"/>
        <w:gridCol w:w="2150"/>
        <w:gridCol w:w="1311"/>
      </w:tblGrid>
      <w:tr>
        <w:trPr/>
        <w:tc>
          <w:tcPr>
            <w:tcW w:w="2833" w:type="dxa"/>
            <w:vMerge w:val="restart"/>
            <w:tcBorders/>
            <w:shd w:fill="auto" w:val="clear"/>
          </w:tcPr>
          <w:p>
            <w:pPr>
              <w:pStyle w:val="ECVDate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6 ottobre 2016 </w:t>
            </w:r>
            <w:r>
              <w:rPr>
                <w:rFonts w:eastAsia="SimSun" w:cs="Calibri" w:ascii="Calibri" w:hAnsi="Calibri"/>
                <w:color w:val="0E4194"/>
                <w:spacing w:val="-6"/>
                <w:kern w:val="2"/>
                <w:lang w:val="en-GB" w:eastAsia="hi-IN" w:bidi="hi-IN"/>
              </w:rPr>
              <w:t xml:space="preserve">- </w:t>
            </w:r>
          </w:p>
          <w:p>
            <w:pPr>
              <w:pStyle w:val="ECVDate"/>
              <w:widowControl w:val="false"/>
              <w:spacing w:before="0" w:after="0"/>
              <w:rPr/>
            </w:pPr>
            <w:r>
              <w:rPr>
                <w:rFonts w:cs="Calibri" w:ascii="Calibri" w:hAnsi="Calibri"/>
              </w:rPr>
              <w:t>28 febbraio 2017</w:t>
            </w:r>
          </w:p>
          <w:p>
            <w:pPr>
              <w:pStyle w:val="ECVDate"/>
              <w:widowControl w:val="false"/>
              <w:spacing w:before="0" w:after="0"/>
              <w:rPr/>
            </w:pPr>
            <w:r>
              <w:rPr/>
            </w:r>
          </w:p>
          <w:p>
            <w:pPr>
              <w:pStyle w:val="ECVDate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31 maggio 2013 – </w:t>
            </w:r>
          </w:p>
          <w:p>
            <w:pPr>
              <w:pStyle w:val="ECVDate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30 luglio 2013 </w:t>
            </w:r>
          </w:p>
        </w:tc>
        <w:tc>
          <w:tcPr>
            <w:tcW w:w="6686" w:type="dxa"/>
            <w:gridSpan w:val="2"/>
            <w:tcBorders/>
            <w:shd w:fill="auto" w:val="clear"/>
          </w:tcPr>
          <w:p>
            <w:pPr>
              <w:pStyle w:val="ECVSubSection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Partecipazione al Corso di Formazione “Anticorruzione ed Etica aziendale”</w:t>
            </w:r>
          </w:p>
          <w:p>
            <w:pPr>
              <w:pStyle w:val="ECVOrganisationDetails"/>
              <w:widowControl w:val="false"/>
              <w:spacing w:before="0" w:after="0"/>
              <w:rPr/>
            </w:pPr>
            <w:r>
              <w:rPr>
                <w:rFonts w:cs="Calibri" w:ascii="Calibri" w:hAnsi="Calibri"/>
              </w:rPr>
              <w:t xml:space="preserve">Regione Marche – Ancona (Italia) </w:t>
            </w:r>
          </w:p>
          <w:p>
            <w:pPr>
              <w:pStyle w:val="ECVSubSectionHeading"/>
              <w:widowControl w:val="false"/>
              <w:rPr/>
            </w:pPr>
            <w:r>
              <w:rPr/>
            </w:r>
          </w:p>
          <w:p>
            <w:pPr>
              <w:pStyle w:val="ECVSubSection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Partecipazione al Corso di Formazione “Elementi di Diritto Amministrativo”</w:t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ECVRightHeading"/>
              <w:widowControl w:val="false"/>
              <w:snapToGrid w:val="false"/>
              <w:spacing w:before="62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ECVOrganisationDetails"/>
              <w:widowControl w:val="false"/>
              <w:spacing w:before="0" w:after="0"/>
              <w:rPr/>
            </w:pPr>
            <w:r>
              <w:rPr>
                <w:rFonts w:cs="Calibri" w:ascii="Calibri" w:hAnsi="Calibri"/>
              </w:rPr>
              <w:t xml:space="preserve">Regione Marche – Ancona (Italia) 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ECVSectionDetails"/>
              <w:widowControl w:val="false"/>
              <w:snapToGrid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833" w:type="dxa"/>
            <w:vMerge w:val="restart"/>
            <w:tcBorders/>
            <w:shd w:fill="auto" w:val="clear"/>
          </w:tcPr>
          <w:p>
            <w:pPr>
              <w:pStyle w:val="ECVDate"/>
              <w:widowControl w:val="false"/>
              <w:spacing w:lineRule="atLeast" w:line="100" w:before="28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5 giugno 2013 </w:t>
            </w:r>
          </w:p>
        </w:tc>
        <w:tc>
          <w:tcPr>
            <w:tcW w:w="6686" w:type="dxa"/>
            <w:gridSpan w:val="2"/>
            <w:tcBorders/>
            <w:shd w:fill="auto" w:val="clear"/>
          </w:tcPr>
          <w:p>
            <w:pPr>
              <w:pStyle w:val="ECVSubSection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Partecipazione al Corso di Formazione “Codice Unico di Progetto (CUP)”</w:t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ECVRightHeading"/>
              <w:widowControl w:val="false"/>
              <w:snapToGrid w:val="false"/>
              <w:spacing w:before="62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ECVOrganisationDetails"/>
              <w:widowControl w:val="false"/>
              <w:spacing w:lineRule="atLeast" w:line="100" w:before="57" w:after="85"/>
              <w:rPr/>
            </w:pPr>
            <w:r>
              <w:rPr>
                <w:rFonts w:cs="Calibri" w:ascii="Calibri" w:hAnsi="Calibri"/>
              </w:rPr>
              <w:t xml:space="preserve">Regione Marche – Ancona (Italia) 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ECVSectionDetails"/>
              <w:widowControl w:val="false"/>
              <w:snapToGrid w:val="false"/>
              <w:spacing w:before="28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833" w:type="dxa"/>
            <w:vMerge w:val="restart"/>
            <w:tcBorders/>
            <w:shd w:fill="auto" w:val="clear"/>
          </w:tcPr>
          <w:p>
            <w:pPr>
              <w:pStyle w:val="ECVDate"/>
              <w:widowControl w:val="false"/>
              <w:spacing w:lineRule="atLeast" w:line="100" w:before="28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5 marzo 2013 </w:t>
            </w:r>
          </w:p>
        </w:tc>
        <w:tc>
          <w:tcPr>
            <w:tcW w:w="6686" w:type="dxa"/>
            <w:gridSpan w:val="2"/>
            <w:tcBorders/>
            <w:shd w:fill="auto" w:val="clear"/>
          </w:tcPr>
          <w:p>
            <w:pPr>
              <w:pStyle w:val="ECVSubSection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Partecipazione al Corso di Formazione specifica “Rischio basso – settore ATECO Pubblica Amministrazione ai sensi dell’art. 37 D.Lgs. 81/2008”</w:t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ECVRightHeading"/>
              <w:widowControl w:val="false"/>
              <w:snapToGrid w:val="false"/>
              <w:spacing w:before="62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ECVOrganisationDetails"/>
              <w:widowControl w:val="false"/>
              <w:spacing w:lineRule="atLeast" w:line="100" w:before="57" w:after="85"/>
              <w:rPr/>
            </w:pPr>
            <w:r>
              <w:rPr>
                <w:rFonts w:cs="Calibri" w:ascii="Calibri" w:hAnsi="Calibri"/>
              </w:rPr>
              <w:t xml:space="preserve">Regione Marche – Ancona (Italia) 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ECVSectionDetails"/>
              <w:widowControl w:val="false"/>
              <w:snapToGrid w:val="false"/>
              <w:spacing w:before="28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833" w:type="dxa"/>
            <w:vMerge w:val="restart"/>
            <w:tcBorders/>
            <w:shd w:fill="auto" w:val="clear"/>
          </w:tcPr>
          <w:p>
            <w:pPr>
              <w:pStyle w:val="ECVDate"/>
              <w:widowControl w:val="false"/>
              <w:spacing w:lineRule="atLeast" w:line="100" w:before="28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31 maggio 2013 – </w:t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30 luglio 2013 </w:t>
            </w:r>
          </w:p>
        </w:tc>
        <w:tc>
          <w:tcPr>
            <w:tcW w:w="6686" w:type="dxa"/>
            <w:gridSpan w:val="2"/>
            <w:tcBorders/>
            <w:shd w:fill="auto" w:val="clear"/>
          </w:tcPr>
          <w:p>
            <w:pPr>
              <w:pStyle w:val="ECVSubSection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Partecipazione al Corso di Formazione Generale in E-Learning “Salute e Sicurezza nei luoghi di lavoro”</w:t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ECVRightHeading"/>
              <w:widowControl w:val="false"/>
              <w:snapToGrid w:val="false"/>
              <w:spacing w:before="62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ECVOrganisationDetails"/>
              <w:widowControl w:val="false"/>
              <w:spacing w:lineRule="atLeast" w:line="100" w:before="57" w:after="85"/>
              <w:rPr/>
            </w:pPr>
            <w:r>
              <w:rPr>
                <w:rFonts w:cs="Calibri" w:ascii="Calibri" w:hAnsi="Calibri"/>
              </w:rPr>
              <w:t xml:space="preserve">Regione Marche – Ancona (Italia) 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ECVSectionDetails"/>
              <w:widowControl w:val="false"/>
              <w:snapToGrid w:val="false"/>
              <w:spacing w:before="28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SectionDetails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833" w:type="dxa"/>
            <w:vMerge w:val="restart"/>
            <w:tcBorders/>
            <w:shd w:fill="auto" w:val="clear"/>
          </w:tcPr>
          <w:p>
            <w:pPr>
              <w:pStyle w:val="ECVDate"/>
              <w:widowControl w:val="false"/>
              <w:spacing w:lineRule="atLeast" w:line="100" w:before="28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marzo 2005 – </w:t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25 marzo 2006</w:t>
            </w:r>
          </w:p>
        </w:tc>
        <w:tc>
          <w:tcPr>
            <w:tcW w:w="6686" w:type="dxa"/>
            <w:gridSpan w:val="2"/>
            <w:tcBorders/>
            <w:shd w:fill="auto" w:val="clear"/>
          </w:tcPr>
          <w:p>
            <w:pPr>
              <w:pStyle w:val="ECVSubSectionHeading"/>
              <w:widowControl w:val="false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Master di 1° livello “Tecnici di Politiche Territoriali e Urbane”</w:t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ECVRightHeading"/>
              <w:widowControl w:val="false"/>
              <w:snapToGrid w:val="false"/>
              <w:spacing w:before="62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ECVOrganisationDetails"/>
              <w:widowControl w:val="false"/>
              <w:spacing w:lineRule="atLeast" w:line="100" w:before="57" w:after="85"/>
              <w:rPr/>
            </w:pPr>
            <w:r>
              <w:rPr>
                <w:rFonts w:cs="Calibri" w:ascii="Calibri" w:hAnsi="Calibri"/>
              </w:rPr>
              <w:t>Facoltà di Sociologia – Università di Urbino PU (Italia)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8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Corpodeltesto"/>
              <w:widowControl w:val="false"/>
              <w:ind w:right="-56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Votazione finale 110/110 con lavoro di ricerca e tesina finale su: </w:t>
            </w:r>
          </w:p>
          <w:p>
            <w:pPr>
              <w:pStyle w:val="Corpodeltesto"/>
              <w:widowControl w:val="false"/>
              <w:ind w:right="-56" w:hanging="0"/>
              <w:rPr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  <w:t>“</w:t>
            </w:r>
            <w:r>
              <w:rPr>
                <w:rFonts w:cs="Calibri" w:ascii="Calibri" w:hAnsi="Calibri"/>
                <w:i/>
                <w:iCs/>
              </w:rPr>
              <w:t>Le Politiche Giovanili nelle Marche: una valutazione sul funzionamento della Legge Regionale n. 46 del 1995”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  <w:bookmarkStart w:id="8" w:name="LearnerInfo.Education%252525255B2%252525"/>
      <w:bookmarkStart w:id="9" w:name="LearnerInfo.Education%252525255B2%252525"/>
      <w:bookmarkEnd w:id="9"/>
    </w:p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111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1"/>
        <w:gridCol w:w="4822"/>
        <w:gridCol w:w="2150"/>
        <w:gridCol w:w="1315"/>
      </w:tblGrid>
      <w:tr>
        <w:trPr>
          <w:trHeight w:val="59" w:hRule="atLeast"/>
        </w:trPr>
        <w:tc>
          <w:tcPr>
            <w:tcW w:w="2831" w:type="dxa"/>
            <w:vMerge w:val="restart"/>
            <w:tcBorders/>
            <w:shd w:fill="auto" w:val="clear"/>
            <w:vAlign w:val="center"/>
          </w:tcPr>
          <w:p>
            <w:pPr>
              <w:pStyle w:val="ECVDate"/>
              <w:widowControl w:val="false"/>
              <w:spacing w:lineRule="atLeast" w:line="100" w:before="28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novembre 1989 –</w:t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30 marzo 2004</w:t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marzo 1999 -</w:t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27 luglio 1999</w:t>
            </w:r>
          </w:p>
          <w:p>
            <w:pPr>
              <w:pStyle w:val="ECVDate"/>
              <w:widowControl w:val="false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settembre 1984 -</w:t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luglio 1989</w:t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Date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6972" w:type="dxa"/>
            <w:gridSpan w:val="2"/>
            <w:tcBorders/>
            <w:shd w:fill="auto" w:val="clear"/>
          </w:tcPr>
          <w:p>
            <w:pPr>
              <w:pStyle w:val="ECVSubSectionHeading"/>
              <w:widowControl w:val="false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Laurea Quadriennale in Economia e Commercio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ECVRightHeading"/>
              <w:widowControl w:val="false"/>
              <w:snapToGrid w:val="false"/>
              <w:spacing w:before="62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59" w:hRule="atLeast"/>
        </w:trPr>
        <w:tc>
          <w:tcPr>
            <w:tcW w:w="283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22" w:type="dxa"/>
            <w:tcBorders/>
            <w:shd w:fill="auto" w:val="clear"/>
          </w:tcPr>
          <w:p>
            <w:pPr>
              <w:pStyle w:val="ECVOrganisationDetails"/>
              <w:widowControl w:val="false"/>
              <w:spacing w:lineRule="atLeast" w:line="100" w:before="57" w:after="85"/>
              <w:rPr/>
            </w:pPr>
            <w:r>
              <w:rPr>
                <w:rFonts w:cs="Calibri" w:ascii="Calibri" w:hAnsi="Calibri"/>
              </w:rPr>
              <w:t xml:space="preserve">Facoltà di Economia – Università degli Studi Urbino (PU) </w:t>
            </w:r>
          </w:p>
        </w:tc>
        <w:tc>
          <w:tcPr>
            <w:tcW w:w="346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83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22" w:type="dxa"/>
            <w:tcBorders/>
            <w:shd w:fill="auto" w:val="clear"/>
          </w:tcPr>
          <w:p>
            <w:pPr>
              <w:pStyle w:val="ECVSectionDetails"/>
              <w:widowControl w:val="false"/>
              <w:suppressLineNumbers/>
              <w:spacing w:lineRule="atLeast" w:line="100" w:before="28" w:after="0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Votazione finale 103/110  con tesi finale su:</w:t>
            </w:r>
          </w:p>
          <w:p>
            <w:pPr>
              <w:pStyle w:val="ECVSectionDetails"/>
              <w:widowControl w:val="false"/>
              <w:rPr>
                <w:rFonts w:ascii="Calibri" w:hAnsi="Calibri" w:cs="Calibri"/>
                <w:i/>
                <w:i/>
                <w:iCs/>
                <w:sz w:val="20"/>
              </w:rPr>
            </w:pPr>
            <w:r>
              <w:rPr>
                <w:rFonts w:cs="Calibri" w:ascii="Calibri" w:hAnsi="Calibri"/>
                <w:i/>
                <w:iCs/>
                <w:sz w:val="20"/>
              </w:rPr>
              <w:t>“</w:t>
            </w:r>
            <w:r>
              <w:rPr>
                <w:rFonts w:cs="Calibri" w:ascii="Calibri" w:hAnsi="Calibri"/>
                <w:i/>
                <w:iCs/>
                <w:sz w:val="20"/>
              </w:rPr>
              <w:t>Distretti industriali: le tecnologie dell’informazione e della comunicazione e le politiche della Regione Marche”</w:t>
            </w:r>
          </w:p>
          <w:p>
            <w:pPr>
              <w:pStyle w:val="ECVSectionDetails"/>
              <w:widowControl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  <w:p>
            <w:pPr>
              <w:pStyle w:val="ECVSectionDetails"/>
              <w:widowControl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  <w:p>
            <w:pPr>
              <w:pStyle w:val="ECVSectionDetails"/>
              <w:widowControl w:val="false"/>
              <w:tabs>
                <w:tab w:val="clear" w:pos="709"/>
                <w:tab w:val="left" w:pos="4677" w:leader="none"/>
              </w:tabs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b/>
                <w:bCs/>
                <w:color w:val="404040"/>
                <w:sz w:val="20"/>
              </w:rPr>
              <w:t>Attestato di Qualifica Professionale “Manager Aziendale”</w:t>
            </w:r>
          </w:p>
          <w:p>
            <w:pPr>
              <w:pStyle w:val="ECVOrganisationDetails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Corso professionale F.S.E. - Provincia Pesaro Urbino</w:t>
            </w:r>
          </w:p>
          <w:p>
            <w:pPr>
              <w:pStyle w:val="ECVOrganisationDetails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Comune di Montemaggiore al Metauro</w:t>
            </w:r>
          </w:p>
          <w:p>
            <w:pPr>
              <w:pStyle w:val="ECVSectionDetails"/>
              <w:widowControl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Votazione finale 99/100</w:t>
            </w:r>
          </w:p>
          <w:p>
            <w:pPr>
              <w:pStyle w:val="ECVSectionDetails"/>
              <w:widowControl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  <w:p>
            <w:pPr>
              <w:pStyle w:val="ECVSectionDetails"/>
              <w:widowControl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  <w:p>
            <w:pPr>
              <w:pStyle w:val="ECVSubSectionHeading"/>
              <w:widowControl w:val="false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Diploma di Ragioniere e Perito Commerciale</w:t>
            </w:r>
          </w:p>
          <w:p>
            <w:pPr>
              <w:pStyle w:val="ECVOrganisationDetails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Istituto Tecnico Commerciale “L. Donati” - </w:t>
            </w:r>
          </w:p>
          <w:p>
            <w:pPr>
              <w:pStyle w:val="ECVOrganisationDetails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Fossombrone (PU)</w:t>
            </w:r>
          </w:p>
          <w:p>
            <w:pPr>
              <w:pStyle w:val="ECVOrganisationDetails"/>
              <w:widowControl w:val="false"/>
              <w:spacing w:lineRule="atLeast" w:line="100" w:before="57" w:after="85"/>
              <w:rPr/>
            </w:pPr>
            <w:r>
              <w:rPr>
                <w:rFonts w:cs="Calibri" w:ascii="Calibri" w:hAnsi="Calibri" w:asciiTheme="minorHAnsi" w:cstheme="minorHAnsi" w:hAnsiTheme="minorHAnsi"/>
              </w:rPr>
              <w:t>Votazione finale 60/60</w:t>
            </w:r>
          </w:p>
        </w:tc>
        <w:tc>
          <w:tcPr>
            <w:tcW w:w="346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37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4"/>
        <w:gridCol w:w="7539"/>
      </w:tblGrid>
      <w:tr>
        <w:trPr>
          <w:trHeight w:val="170" w:hRule="atLeast"/>
        </w:trPr>
        <w:tc>
          <w:tcPr>
            <w:tcW w:w="2834" w:type="dxa"/>
            <w:tcBorders/>
            <w:shd w:fill="auto" w:val="clear"/>
          </w:tcPr>
          <w:p>
            <w:pPr>
              <w:pStyle w:val="ECVLeftHeading"/>
              <w:widowControl w:val="false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COMPETENZE PERSONALI</w:t>
            </w:r>
          </w:p>
        </w:tc>
        <w:tc>
          <w:tcPr>
            <w:tcW w:w="7539" w:type="dxa"/>
            <w:tcBorders/>
            <w:shd w:fill="auto" w:val="clear"/>
            <w:vAlign w:val="bottom"/>
          </w:tcPr>
          <w:p>
            <w:pPr>
              <w:pStyle w:val="ECVBlueBox"/>
              <w:widowControl w:val="false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37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1"/>
        <w:gridCol w:w="1543"/>
        <w:gridCol w:w="1499"/>
        <w:gridCol w:w="1"/>
        <w:gridCol w:w="1497"/>
        <w:gridCol w:w="1502"/>
        <w:gridCol w:w="1469"/>
        <w:gridCol w:w="1"/>
        <w:gridCol w:w="33"/>
      </w:tblGrid>
      <w:tr>
        <w:trPr>
          <w:trHeight w:val="255" w:hRule="atLeast"/>
        </w:trPr>
        <w:tc>
          <w:tcPr>
            <w:tcW w:w="2831" w:type="dxa"/>
            <w:tcBorders/>
            <w:shd w:fill="auto" w:val="clear"/>
          </w:tcPr>
          <w:p>
            <w:pPr>
              <w:pStyle w:val="ECVLeftDetails"/>
              <w:widowControl w:val="false"/>
              <w:spacing w:before="23" w:after="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</w:rPr>
              <w:t>Lingua madre</w:t>
            </w:r>
          </w:p>
        </w:tc>
        <w:tc>
          <w:tcPr>
            <w:tcW w:w="7511" w:type="dxa"/>
            <w:gridSpan w:val="6"/>
            <w:tcBorders/>
            <w:shd w:fill="auto" w:val="clear"/>
          </w:tcPr>
          <w:p>
            <w:pPr>
              <w:pStyle w:val="ECVSectionDetails"/>
              <w:widowControl w:val="false"/>
              <w:suppressLineNumbers/>
              <w:spacing w:lineRule="atLeast" w:line="100" w:before="28" w:after="0"/>
              <w:rPr/>
            </w:pPr>
            <w:r>
              <w:rPr>
                <w:rFonts w:cs="Calibri" w:ascii="Calibri" w:hAnsi="Calibri"/>
                <w:b/>
                <w:sz w:val="20"/>
              </w:rPr>
              <w:t>italiano</w:t>
            </w:r>
          </w:p>
        </w:tc>
        <w:tc>
          <w:tcPr>
            <w:tcW w:w="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831" w:type="dxa"/>
            <w:tcBorders/>
            <w:shd w:fill="auto" w:val="clear"/>
          </w:tcPr>
          <w:p>
            <w:pPr>
              <w:pStyle w:val="ECVLeftHeading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11" w:type="dxa"/>
            <w:gridSpan w:val="6"/>
            <w:tcBorders/>
            <w:shd w:fill="auto" w:val="clear"/>
          </w:tcPr>
          <w:p>
            <w:pPr>
              <w:pStyle w:val="ECVRightColumn"/>
              <w:widowControl w:val="false"/>
              <w:snapToGrid w:val="false"/>
              <w:spacing w:before="62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831" w:type="dxa"/>
            <w:vMerge w:val="restart"/>
            <w:tcBorders/>
            <w:shd w:fill="auto" w:val="clear"/>
          </w:tcPr>
          <w:p>
            <w:pPr>
              <w:pStyle w:val="ECVLeftDetails"/>
              <w:widowControl w:val="false"/>
              <w:spacing w:before="23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Altre lingue</w:t>
            </w:r>
          </w:p>
        </w:tc>
        <w:tc>
          <w:tcPr>
            <w:tcW w:w="3043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fill="auto" w:val="clear"/>
            <w:vAlign w:val="center"/>
          </w:tcPr>
          <w:p>
            <w:pPr>
              <w:pStyle w:val="ECVLanguage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COMPRENSIONE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fill="auto" w:val="clear"/>
            <w:vAlign w:val="center"/>
          </w:tcPr>
          <w:p>
            <w:pPr>
              <w:pStyle w:val="ECVLanguage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PARLATO</w:t>
            </w:r>
          </w:p>
        </w:tc>
        <w:tc>
          <w:tcPr>
            <w:tcW w:w="14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fill="auto" w:val="clear"/>
            <w:vAlign w:val="center"/>
          </w:tcPr>
          <w:p>
            <w:pPr>
              <w:pStyle w:val="ECVLanguageHeading"/>
              <w:widowControl w:val="false"/>
              <w:rPr/>
            </w:pPr>
            <w:r>
              <w:rPr>
                <w:rFonts w:cs="Calibri" w:ascii="Calibri" w:hAnsi="Calibri"/>
              </w:rPr>
              <w:t>PRODUZIONE SCRITTA</w:t>
            </w:r>
          </w:p>
        </w:tc>
        <w:tc>
          <w:tcPr>
            <w:tcW w:w="33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83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543" w:type="dxa"/>
            <w:tcBorders>
              <w:bottom w:val="single" w:sz="8" w:space="0" w:color="C0C0C0"/>
            </w:tcBorders>
            <w:shd w:fill="auto" w:val="clear"/>
            <w:vAlign w:val="center"/>
          </w:tcPr>
          <w:p>
            <w:pPr>
              <w:pStyle w:val="ECVLanguageSubHeading"/>
              <w:widowControl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Ascolto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fill="auto" w:val="clear"/>
            <w:vAlign w:val="center"/>
          </w:tcPr>
          <w:p>
            <w:pPr>
              <w:pStyle w:val="ECVLanguageSubHeading"/>
              <w:widowControl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Lettura</w:t>
            </w:r>
          </w:p>
        </w:tc>
        <w:tc>
          <w:tcPr>
            <w:tcW w:w="1498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fill="auto" w:val="clear"/>
            <w:vAlign w:val="center"/>
          </w:tcPr>
          <w:p>
            <w:pPr>
              <w:pStyle w:val="ECVLanguageSubHeading"/>
              <w:widowControl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Interazione</w:t>
            </w:r>
          </w:p>
        </w:tc>
        <w:tc>
          <w:tcPr>
            <w:tcW w:w="1502" w:type="dxa"/>
            <w:tcBorders>
              <w:left w:val="single" w:sz="8" w:space="0" w:color="C0C0C0"/>
              <w:bottom w:val="single" w:sz="8" w:space="0" w:color="C0C0C0"/>
            </w:tcBorders>
            <w:shd w:fill="auto" w:val="clear"/>
            <w:vAlign w:val="center"/>
          </w:tcPr>
          <w:p>
            <w:pPr>
              <w:pStyle w:val="ECVLanguageSubHeading"/>
              <w:widowControl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Produzione orale</w:t>
            </w:r>
          </w:p>
        </w:tc>
        <w:tc>
          <w:tcPr>
            <w:tcW w:w="1503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fill="auto" w:val="clear"/>
            <w:vAlign w:val="center"/>
          </w:tcPr>
          <w:p>
            <w:pPr>
              <w:pStyle w:val="ECVRightColumn"/>
              <w:widowControl w:val="false"/>
              <w:snapToGrid w:val="false"/>
              <w:spacing w:before="62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83" w:hRule="atLeast"/>
        </w:trPr>
        <w:tc>
          <w:tcPr>
            <w:tcW w:w="2831" w:type="dxa"/>
            <w:tcBorders/>
            <w:shd w:fill="auto" w:val="clear"/>
            <w:vAlign w:val="center"/>
          </w:tcPr>
          <w:p>
            <w:pPr>
              <w:pStyle w:val="ECVLanguageName"/>
              <w:widowControl w:val="false"/>
              <w:rPr>
                <w:rFonts w:ascii="Calibri" w:hAnsi="Calibri" w:cs="Calibri"/>
                <w:sz w:val="20"/>
              </w:rPr>
            </w:pPr>
            <w:bookmarkStart w:id="10" w:name="LearnerInfo.Skills.Linguistic.ForeignLan"/>
            <w:bookmarkEnd w:id="10"/>
            <w:r>
              <w:rPr>
                <w:rFonts w:cs="Calibri" w:ascii="Calibri" w:hAnsi="Calibri"/>
                <w:b/>
                <w:sz w:val="20"/>
              </w:rPr>
              <w:t>inglese</w:t>
            </w:r>
          </w:p>
        </w:tc>
        <w:tc>
          <w:tcPr>
            <w:tcW w:w="1543" w:type="dxa"/>
            <w:tcBorders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jc w:val="center"/>
              <w:rPr>
                <w:rFonts w:ascii="Calibri" w:hAnsi="Calibri" w:cs="Calibri"/>
                <w:caps w:val="false"/>
                <w:smallCaps w:val="false"/>
                <w:sz w:val="20"/>
              </w:rPr>
            </w:pP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>Livello intermedio (B1)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jc w:val="center"/>
              <w:rPr>
                <w:rFonts w:ascii="Calibri" w:hAnsi="Calibri" w:cs="Calibri"/>
                <w:caps w:val="false"/>
                <w:smallCaps w:val="false"/>
                <w:sz w:val="20"/>
              </w:rPr>
            </w:pP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>Livello intermedio (B2)</w:t>
            </w:r>
          </w:p>
        </w:tc>
        <w:tc>
          <w:tcPr>
            <w:tcW w:w="1498" w:type="dxa"/>
            <w:gridSpan w:val="2"/>
            <w:tcBorders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jc w:val="center"/>
              <w:rPr>
                <w:rFonts w:ascii="Calibri" w:hAnsi="Calibri" w:cs="Calibri"/>
                <w:caps w:val="false"/>
                <w:smallCaps w:val="false"/>
                <w:sz w:val="20"/>
              </w:rPr>
            </w:pP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>Livello base</w:t>
            </w:r>
          </w:p>
          <w:p>
            <w:pPr>
              <w:pStyle w:val="ECVLanguageLevel"/>
              <w:widowControl w:val="false"/>
              <w:rPr>
                <w:rFonts w:ascii="Calibri" w:hAnsi="Calibri" w:cs="Calibri"/>
                <w:caps w:val="false"/>
                <w:smallCaps w:val="false"/>
                <w:sz w:val="20"/>
              </w:rPr>
            </w:pP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 xml:space="preserve"> </w:t>
            </w: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>(A2)</w:t>
            </w:r>
          </w:p>
        </w:tc>
        <w:tc>
          <w:tcPr>
            <w:tcW w:w="1502" w:type="dxa"/>
            <w:tcBorders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jc w:val="center"/>
              <w:rPr>
                <w:rFonts w:ascii="Calibri" w:hAnsi="Calibri" w:cs="Calibri"/>
                <w:caps w:val="false"/>
                <w:smallCaps w:val="false"/>
                <w:sz w:val="20"/>
              </w:rPr>
            </w:pP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>Livello base</w:t>
            </w:r>
          </w:p>
          <w:p>
            <w:pPr>
              <w:pStyle w:val="ECVLanguageLevel"/>
              <w:widowControl w:val="false"/>
              <w:rPr>
                <w:rFonts w:ascii="Calibri" w:hAnsi="Calibri" w:cs="Calibri"/>
                <w:caps w:val="false"/>
                <w:smallCaps w:val="false"/>
                <w:sz w:val="20"/>
              </w:rPr>
            </w:pP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 xml:space="preserve"> </w:t>
            </w: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>(A2)</w:t>
            </w:r>
          </w:p>
        </w:tc>
        <w:tc>
          <w:tcPr>
            <w:tcW w:w="1503" w:type="dxa"/>
            <w:gridSpan w:val="3"/>
            <w:tcBorders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jc w:val="center"/>
              <w:rPr/>
            </w:pP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>Livello avanzato (C1)</w:t>
            </w:r>
          </w:p>
        </w:tc>
      </w:tr>
      <w:tr>
        <w:trPr>
          <w:trHeight w:val="283" w:hRule="atLeast"/>
        </w:trPr>
        <w:tc>
          <w:tcPr>
            <w:tcW w:w="2831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11" w:type="dxa"/>
            <w:gridSpan w:val="6"/>
            <w:tcBorders>
              <w:bottom w:val="single" w:sz="8" w:space="0" w:color="C0C0C0"/>
            </w:tcBorders>
            <w:shd w:color="auto" w:fill="ECECEC" w:val="clear"/>
            <w:vAlign w:val="center"/>
          </w:tcPr>
          <w:p>
            <w:pPr>
              <w:pStyle w:val="ECVLanguageCertificate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1" w:type="dxa"/>
            <w:tcBorders/>
            <w:shd w:fill="auto" w:val="clear"/>
            <w:vAlign w:val="center"/>
          </w:tcPr>
          <w:p>
            <w:pPr>
              <w:pStyle w:val="ECVLanguageName"/>
              <w:widowControl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b/>
                <w:sz w:val="20"/>
              </w:rPr>
              <w:t>francese</w:t>
            </w:r>
          </w:p>
        </w:tc>
        <w:tc>
          <w:tcPr>
            <w:tcW w:w="1543" w:type="dxa"/>
            <w:tcBorders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jc w:val="center"/>
              <w:rPr>
                <w:rFonts w:ascii="Calibri" w:hAnsi="Calibri" w:cs="Calibri"/>
                <w:caps w:val="false"/>
                <w:smallCaps w:val="false"/>
                <w:sz w:val="20"/>
              </w:rPr>
            </w:pP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>Livello intermedio (B1)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jc w:val="center"/>
              <w:rPr>
                <w:rFonts w:ascii="Calibri" w:hAnsi="Calibri" w:cs="Calibri"/>
                <w:caps w:val="false"/>
                <w:smallCaps w:val="false"/>
                <w:sz w:val="20"/>
              </w:rPr>
            </w:pP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>Livello intermedio (B2)</w:t>
            </w:r>
          </w:p>
        </w:tc>
        <w:tc>
          <w:tcPr>
            <w:tcW w:w="1498" w:type="dxa"/>
            <w:gridSpan w:val="2"/>
            <w:tcBorders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jc w:val="center"/>
              <w:rPr>
                <w:rFonts w:ascii="Calibri" w:hAnsi="Calibri" w:cs="Calibri"/>
                <w:caps w:val="false"/>
                <w:smallCaps w:val="false"/>
                <w:sz w:val="20"/>
              </w:rPr>
            </w:pP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 xml:space="preserve">Livello base </w:t>
            </w:r>
          </w:p>
          <w:p>
            <w:pPr>
              <w:pStyle w:val="ECVLanguageLevel"/>
              <w:widowControl w:val="false"/>
              <w:rPr>
                <w:rFonts w:ascii="Calibri" w:hAnsi="Calibri" w:cs="Calibri"/>
                <w:caps w:val="false"/>
                <w:smallCaps w:val="false"/>
                <w:sz w:val="20"/>
              </w:rPr>
            </w:pP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>(A2)</w:t>
            </w:r>
          </w:p>
        </w:tc>
        <w:tc>
          <w:tcPr>
            <w:tcW w:w="1502" w:type="dxa"/>
            <w:tcBorders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jc w:val="center"/>
              <w:rPr>
                <w:rFonts w:ascii="Calibri" w:hAnsi="Calibri" w:cs="Calibri"/>
                <w:caps w:val="false"/>
                <w:smallCaps w:val="false"/>
                <w:sz w:val="20"/>
              </w:rPr>
            </w:pP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 xml:space="preserve">Livello base </w:t>
            </w:r>
          </w:p>
          <w:p>
            <w:pPr>
              <w:pStyle w:val="ECVLanguageLevel"/>
              <w:widowControl w:val="false"/>
              <w:rPr>
                <w:rFonts w:ascii="Calibri" w:hAnsi="Calibri" w:cs="Calibri"/>
                <w:caps w:val="false"/>
                <w:smallCaps w:val="false"/>
                <w:sz w:val="20"/>
              </w:rPr>
            </w:pP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>(A2)</w:t>
            </w:r>
          </w:p>
        </w:tc>
        <w:tc>
          <w:tcPr>
            <w:tcW w:w="1503" w:type="dxa"/>
            <w:gridSpan w:val="3"/>
            <w:tcBorders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ECVLanguageLevel"/>
              <w:widowControl w:val="false"/>
              <w:spacing w:before="28" w:after="0"/>
              <w:jc w:val="center"/>
              <w:rPr/>
            </w:pPr>
            <w:r>
              <w:rPr>
                <w:rFonts w:cs="Calibri" w:ascii="Calibri" w:hAnsi="Calibri"/>
                <w:caps w:val="false"/>
                <w:smallCaps w:val="false"/>
                <w:sz w:val="20"/>
              </w:rPr>
              <w:t>Livello intermedio (B2)</w:t>
            </w:r>
          </w:p>
        </w:tc>
      </w:tr>
      <w:tr>
        <w:trPr>
          <w:trHeight w:val="397" w:hRule="atLeast"/>
        </w:trPr>
        <w:tc>
          <w:tcPr>
            <w:tcW w:w="2831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11" w:type="dxa"/>
            <w:gridSpan w:val="6"/>
            <w:tcBorders/>
            <w:shd w:fill="auto" w:val="clear"/>
            <w:vAlign w:val="bottom"/>
          </w:tcPr>
          <w:p>
            <w:pPr>
              <w:pStyle w:val="ECVLanguageExplanation"/>
              <w:widowControl w:val="false"/>
              <w:rPr/>
            </w:pPr>
            <w:r>
              <w:rPr>
                <w:rFonts w:cs="Calibri" w:ascii="Calibri" w:hAnsi="Calibri"/>
              </w:rPr>
              <w:t xml:space="preserve">Livelli: A1/A2: Livello base - B1/B2: Livello intermedio - C1/C2: Livello avanzato </w:t>
            </w:r>
          </w:p>
          <w:p>
            <w:pPr>
              <w:pStyle w:val="ECVLanguageExplanation"/>
              <w:widowControl w:val="false"/>
              <w:rPr/>
            </w:pPr>
            <w:hyperlink r:id="rId3">
              <w:r>
                <w:rPr>
                  <w:rStyle w:val="CollegamentoInternet"/>
                  <w:rFonts w:cs="Calibri" w:ascii="Calibri" w:hAnsi="Calibri"/>
                </w:rPr>
                <w:t>Quadro Comune Europeo di Riferimento delle Lingue</w:t>
              </w:r>
            </w:hyperlink>
            <w:r>
              <w:rPr>
                <w:rFonts w:cs="Calibri" w:ascii="Calibri" w:hAnsi="Calibri"/>
              </w:rPr>
              <w:t xml:space="preserve"> </w:t>
            </w:r>
          </w:p>
        </w:tc>
        <w:tc>
          <w:tcPr>
            <w:tcW w:w="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3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3"/>
        <w:gridCol w:w="7541"/>
      </w:tblGrid>
      <w:tr>
        <w:trPr>
          <w:trHeight w:val="170" w:hRule="atLeast"/>
        </w:trPr>
        <w:tc>
          <w:tcPr>
            <w:tcW w:w="2833" w:type="dxa"/>
            <w:tcBorders/>
            <w:shd w:fill="auto" w:val="clear"/>
          </w:tcPr>
          <w:p>
            <w:pPr>
              <w:pStyle w:val="ECVLeftDetails"/>
              <w:widowControl w:val="false"/>
              <w:spacing w:before="23" w:after="0"/>
              <w:rPr>
                <w:rFonts w:ascii="Calibri" w:hAnsi="Calibri" w:cs="Calibri"/>
              </w:rPr>
            </w:pPr>
            <w:bookmarkStart w:id="11" w:name="LearnerInfo.Skills"/>
            <w:bookmarkEnd w:id="11"/>
            <w:r>
              <w:rPr>
                <w:rFonts w:cs="Calibri" w:ascii="Calibri" w:hAnsi="Calibri"/>
              </w:rPr>
              <w:t>Competenze communicative</w:t>
            </w:r>
          </w:p>
        </w:tc>
        <w:tc>
          <w:tcPr>
            <w:tcW w:w="75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Buono spirito di gruppo grazie alla prolungata esperienza di amministratore locale e alle attività svolte all’interno di gruppi di lavoro</w:t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Buone capacità comunicative, acquisite grazie all'esperienza amministrativa e al contatto con il pubblico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cs="Calibri" w:ascii="Calibri" w:hAnsi="Calibri"/>
              </w:rPr>
              <w:t>Buona attitudine all</w:t>
            </w:r>
            <w:r>
              <w:rPr>
                <w:rFonts w:cs="Cambria" w:ascii="Cambria" w:hAnsi="Cambria"/>
              </w:rPr>
              <w:t>’</w:t>
            </w:r>
            <w:r>
              <w:rPr>
                <w:rFonts w:cs="Calibri" w:ascii="Calibri" w:hAnsi="Calibri"/>
              </w:rPr>
              <w:t>ascolto e alla comprensione dei problemi.</w:t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3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3"/>
        <w:gridCol w:w="7541"/>
      </w:tblGrid>
      <w:tr>
        <w:trPr>
          <w:trHeight w:val="170" w:hRule="atLeast"/>
        </w:trPr>
        <w:tc>
          <w:tcPr>
            <w:tcW w:w="2833" w:type="dxa"/>
            <w:tcBorders/>
            <w:shd w:fill="auto" w:val="clear"/>
          </w:tcPr>
          <w:p>
            <w:pPr>
              <w:pStyle w:val="ECVLeftDetails"/>
              <w:widowControl w:val="false"/>
              <w:spacing w:before="23" w:after="0"/>
              <w:rPr>
                <w:rFonts w:ascii="Calibri" w:hAnsi="Calibri" w:cs="Calibri"/>
              </w:rPr>
            </w:pPr>
            <w:bookmarkStart w:id="12" w:name="LearnerInfo.Skills1"/>
            <w:bookmarkEnd w:id="12"/>
            <w:r>
              <w:rPr>
                <w:rFonts w:cs="Calibri" w:ascii="Calibri" w:hAnsi="Calibri"/>
              </w:rPr>
              <w:t>Competenze organizzative e gestionali</w:t>
            </w:r>
          </w:p>
        </w:tc>
        <w:tc>
          <w:tcPr>
            <w:tcW w:w="7541" w:type="dxa"/>
            <w:tcBorders/>
            <w:shd w:fill="auto" w:val="clear"/>
          </w:tcPr>
          <w:p>
            <w:pPr>
              <w:pStyle w:val="Europass5fbulleted5flist"/>
              <w:widowControl w:val="false"/>
              <w:spacing w:before="28" w:after="0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Capacità di leadership e senso organizzativo acquisiti grazie all’esperienza di amministratore locale</w:t>
            </w:r>
          </w:p>
          <w:p>
            <w:pPr>
              <w:pStyle w:val="Europass5fbulleted5flist"/>
              <w:widowControl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Discreta esperienza nella gestione e nella pianificazione di progetti e obiettivi</w:t>
            </w:r>
          </w:p>
          <w:p>
            <w:pPr>
              <w:pStyle w:val="Europass5fbulleted5flist"/>
              <w:widowControl w:val="false"/>
              <w:rPr/>
            </w:pPr>
            <w:r>
              <w:rPr>
                <w:rFonts w:cs="Calibri" w:ascii="Calibri" w:hAnsi="Calibri"/>
                <w:sz w:val="20"/>
              </w:rPr>
              <w:t>Costanza e tenacia nella ricerca di soluzioni</w:t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3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3"/>
        <w:gridCol w:w="7541"/>
      </w:tblGrid>
      <w:tr>
        <w:trPr>
          <w:trHeight w:val="170" w:hRule="atLeast"/>
        </w:trPr>
        <w:tc>
          <w:tcPr>
            <w:tcW w:w="2833" w:type="dxa"/>
            <w:tcBorders/>
            <w:shd w:fill="auto" w:val="clear"/>
          </w:tcPr>
          <w:p>
            <w:pPr>
              <w:pStyle w:val="ECVLeftDetails"/>
              <w:widowControl w:val="false"/>
              <w:spacing w:before="23" w:after="0"/>
              <w:rPr>
                <w:rFonts w:ascii="Calibri" w:hAnsi="Calibri" w:cs="Calibri"/>
              </w:rPr>
            </w:pPr>
            <w:bookmarkStart w:id="13" w:name="LearnerInfo.Skills2"/>
            <w:bookmarkEnd w:id="13"/>
            <w:r>
              <w:rPr>
                <w:rFonts w:cs="Calibri" w:ascii="Calibri" w:hAnsi="Calibri"/>
              </w:rPr>
              <w:t>Competenze professionali</w:t>
            </w:r>
          </w:p>
        </w:tc>
        <w:tc>
          <w:tcPr>
            <w:tcW w:w="7541" w:type="dxa"/>
            <w:tcBorders/>
            <w:shd w:fill="auto" w:val="clear"/>
          </w:tcPr>
          <w:p>
            <w:pPr>
              <w:pStyle w:val="Europass5fbulleted5flist"/>
              <w:widowControl w:val="false"/>
              <w:spacing w:before="28" w:after="0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Buona padronanza dei processi amministrativi grazie all’attività nella P.A.</w:t>
            </w:r>
          </w:p>
          <w:p>
            <w:pPr>
              <w:pStyle w:val="Europass5fbulleted5flist"/>
              <w:widowControl w:val="false"/>
              <w:rPr/>
            </w:pPr>
            <w:r>
              <w:rPr>
                <w:rFonts w:cs="Calibri" w:ascii="Calibri" w:hAnsi="Calibri"/>
                <w:sz w:val="20"/>
              </w:rPr>
              <w:t xml:space="preserve">Buona capacità di gestire contatti e di organizzare iniziative ed eventi </w:t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3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3"/>
        <w:gridCol w:w="7541"/>
      </w:tblGrid>
      <w:tr>
        <w:trPr>
          <w:trHeight w:val="170" w:hRule="atLeast"/>
        </w:trPr>
        <w:tc>
          <w:tcPr>
            <w:tcW w:w="2833" w:type="dxa"/>
            <w:tcBorders/>
            <w:shd w:fill="auto" w:val="clear"/>
          </w:tcPr>
          <w:p>
            <w:pPr>
              <w:pStyle w:val="ECVLeftDetails"/>
              <w:widowControl w:val="false"/>
              <w:spacing w:before="23" w:after="0"/>
              <w:rPr>
                <w:rFonts w:ascii="Calibri" w:hAnsi="Calibri" w:cs="Calibri"/>
              </w:rPr>
            </w:pPr>
            <w:bookmarkStart w:id="14" w:name="LearnerInfo.Skills3"/>
            <w:bookmarkEnd w:id="14"/>
            <w:r>
              <w:rPr>
                <w:rFonts w:cs="Calibri" w:ascii="Calibri" w:hAnsi="Calibri"/>
              </w:rPr>
              <w:t>Competenze informatiche</w:t>
            </w:r>
          </w:p>
        </w:tc>
        <w:tc>
          <w:tcPr>
            <w:tcW w:w="7541" w:type="dxa"/>
            <w:tcBorders/>
            <w:shd w:fill="auto" w:val="clear"/>
          </w:tcPr>
          <w:p>
            <w:pPr>
              <w:pStyle w:val="Europass5fbulleted5flist"/>
              <w:widowControl w:val="false"/>
              <w:spacing w:before="28" w:after="0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Buona padronanza dei sistemi operativi Windows e Mac OSX</w:t>
            </w:r>
          </w:p>
          <w:p>
            <w:pPr>
              <w:pStyle w:val="Europass5fbulleted5flist"/>
              <w:widowControl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Ottima padronanza degli strumenti Microsoft Office (Word, Excel e PowerPoint)</w:t>
            </w:r>
          </w:p>
          <w:p>
            <w:pPr>
              <w:pStyle w:val="Europass5fbulleted5flist"/>
              <w:widowControl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Conoscenza di base delle applicazioni grafiche (es. Adobe PhotoShop)</w:t>
            </w:r>
          </w:p>
          <w:p>
            <w:pPr>
              <w:pStyle w:val="Europass5fbulleted5flist"/>
              <w:widowControl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Dimestichezza nella navigazione web mediante i provider Internet Explorer, Mozilla Firefox, Google Chrome e Safari</w:t>
            </w:r>
          </w:p>
          <w:p>
            <w:pPr>
              <w:pStyle w:val="Europass5fbulleted5flist"/>
              <w:widowControl w:val="false"/>
              <w:rPr>
                <w:lang w:val="en-US"/>
              </w:rPr>
            </w:pPr>
            <w:r>
              <w:rPr>
                <w:rFonts w:cs="Calibri" w:ascii="Calibri" w:hAnsi="Calibri"/>
                <w:sz w:val="20"/>
                <w:lang w:val="en-US"/>
              </w:rPr>
              <w:t>Gestione social network (Facebook, Twitter, Google +, Linkedin, Instagram)</w:t>
            </w:r>
          </w:p>
        </w:tc>
      </w:tr>
    </w:tbl>
    <w:p>
      <w:pPr>
        <w:pStyle w:val="ECVText"/>
        <w:rPr>
          <w:rFonts w:ascii="Calibri" w:hAnsi="Calibri" w:cs="Calibri"/>
          <w:lang w:val="en-US"/>
        </w:rPr>
      </w:pPr>
      <w:r>
        <w:rPr>
          <w:rFonts w:cs="Calibri" w:ascii="Calibri" w:hAnsi="Calibri"/>
          <w:lang w:val="en-US"/>
        </w:rPr>
      </w:r>
    </w:p>
    <w:tbl>
      <w:tblPr>
        <w:tblW w:w="1037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4"/>
        <w:gridCol w:w="7539"/>
      </w:tblGrid>
      <w:tr>
        <w:trPr>
          <w:trHeight w:val="170" w:hRule="atLeast"/>
        </w:trPr>
        <w:tc>
          <w:tcPr>
            <w:tcW w:w="2834" w:type="dxa"/>
            <w:tcBorders/>
            <w:shd w:fill="auto" w:val="clear"/>
          </w:tcPr>
          <w:p>
            <w:pPr>
              <w:pStyle w:val="ECVLeftHeading"/>
              <w:widowControl w:val="false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 xml:space="preserve">ULTERIORI INFORMAZIONI </w:t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ESPERIENZE</w:t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maggio 1999 – </w:t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giugno 2004</w:t>
            </w:r>
          </w:p>
          <w:p>
            <w:pPr>
              <w:pStyle w:val="ECVLeftHeading"/>
              <w:widowControl w:val="false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giugno 2004 – </w:t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maggio 2014</w:t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giugno 2019 -</w:t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 oggi</w:t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color w:val="00000A"/>
              </w:rPr>
              <w:t xml:space="preserve"> </w:t>
            </w:r>
            <w:r>
              <w:rPr>
                <w:rFonts w:cs="Calibri" w:ascii="Calibri" w:hAnsi="Calibri"/>
              </w:rPr>
              <w:t>Appartenenza a gruppi / associazioni</w:t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Europass5fbulleted5flist"/>
              <w:widowControl w:val="false"/>
              <w:snapToGrid w:val="false"/>
              <w:spacing w:before="0" w:after="0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  <w:p>
            <w:pPr>
              <w:pStyle w:val="Europass5fbulleted5flist"/>
              <w:widowControl w:val="false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  <w:p>
            <w:pPr>
              <w:pStyle w:val="Europass5fbulleted5flist"/>
              <w:widowControl w:val="false"/>
              <w:spacing w:before="0" w:after="0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  <w:t xml:space="preserve">Consigliere comunale/Assessore ai Servizi Sociali, alla Cultura e al Turismo del Comune di Sant’Ippolito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  <w:t>Sindaco del Comune di Sant’Ippolito (PU)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uropass5fbulleted5flist"/>
              <w:widowControl w:val="false"/>
              <w:spacing w:before="0" w:after="0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  <w:p>
            <w:pPr>
              <w:pStyle w:val="Europass5fbulleted5flist"/>
              <w:widowControl w:val="false"/>
              <w:spacing w:before="0" w:after="0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Assessore al Welfare del Comune di Fano (PU)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  <w:t>AVIS – Fossombrone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  <w:t>Gruppo Protezione Civile Comunale di Sant’Ippolito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  <w:t>Pro Loco Sant’Ippolito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  <w:t>A.C.S. Sorbolongo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  <w:t>Ente Carnevalesca Fano</w:t>
            </w:r>
          </w:p>
          <w:p>
            <w:pPr>
              <w:pStyle w:val="Europass5fbulleted5flist"/>
              <w:widowControl w:val="false"/>
              <w:spacing w:before="0" w:after="0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</w:r>
          </w:p>
          <w:p>
            <w:pPr>
              <w:pStyle w:val="ECVBlueBox"/>
              <w:widowControl w:val="false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cs="Calibri" w:ascii="Calibri" w:hAnsi="Calibri"/>
                <w:color w:val="00000A"/>
              </w:rPr>
            </w:r>
          </w:p>
        </w:tc>
      </w:tr>
    </w:tbl>
    <w:p>
      <w:pPr>
        <w:pStyle w:val="ECVText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37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34"/>
        <w:gridCol w:w="7539"/>
      </w:tblGrid>
      <w:tr>
        <w:trPr>
          <w:trHeight w:val="2646" w:hRule="atLeast"/>
        </w:trPr>
        <w:tc>
          <w:tcPr>
            <w:tcW w:w="2834" w:type="dxa"/>
            <w:tcBorders/>
            <w:shd w:fill="auto" w:val="clear"/>
          </w:tcPr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Posizione militare</w:t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Patente </w:t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LeftHeading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</w:rPr>
              <w:t>Dati personali</w:t>
            </w:r>
          </w:p>
        </w:tc>
        <w:tc>
          <w:tcPr>
            <w:tcW w:w="7539" w:type="dxa"/>
            <w:tcBorders/>
            <w:shd w:fill="auto" w:val="clear"/>
            <w:vAlign w:val="bottom"/>
          </w:tcPr>
          <w:p>
            <w:pPr>
              <w:pStyle w:val="ECVBlueBox"/>
              <w:widowControl w:val="false"/>
              <w:jc w:val="left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  <w:t>Dispensato dal servizio militare ai sensi dell'art. 22, n. 6 della legge 31.05.1975, n.191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  <w:t>Patente B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  <w:t>Autorizzo al trattamento dei dati personali, secondo quanto previsto dalla Legge 196/2003 in materia di Privacy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cs="Calibri" w:ascii="Calibri" w:hAnsi="Calibri"/>
                <w:color w:val="00000A"/>
                <w:kern w:val="2"/>
                <w:lang w:eastAsia="ar-SA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ECVBlueBox"/>
              <w:widowControl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6804" w:leader="none"/>
        </w:tabs>
        <w:jc w:val="center"/>
        <w:rPr/>
      </w:pPr>
      <w:r>
        <w:rPr>
          <w:rFonts w:cs="Calibri" w:ascii="Calibri" w:hAnsi="Calibri"/>
          <w:i/>
        </w:rPr>
        <w:t>15 settembre 2021</w:t>
        <w:tab/>
      </w:r>
      <w:r>
        <w:rPr>
          <w:rFonts w:cs="Calibri" w:ascii="Calibri" w:hAnsi="Calibri"/>
          <w:i/>
          <w:color w:val="0E4194"/>
        </w:rPr>
        <w:t>Dott. Dimitri Tinti</w:t>
      </w:r>
    </w:p>
    <w:sectPr>
      <w:headerReference w:type="even" r:id="rId4"/>
      <w:headerReference w:type="default" r:id="rId5"/>
      <w:footerReference w:type="even" r:id="rId6"/>
      <w:footerReference w:type="default" r:id="rId7"/>
      <w:type w:val="nextPage"/>
      <w:pgSz w:w="11906" w:h="16838"/>
      <w:pgMar w:left="850" w:right="680" w:header="850" w:top="1644" w:footer="624" w:bottom="1474" w:gutter="0"/>
      <w:pgNumType w:fmt="decimal"/>
      <w:formProt w:val="false"/>
      <w:textDirection w:val="lrTb"/>
      <w:docGrid w:type="default" w:linePitch="60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left" w:pos="2835" w:leader="none"/>
        <w:tab w:val="left" w:pos="10205" w:leader="none"/>
        <w:tab w:val="right" w:pos="10375" w:leader="none"/>
      </w:tabs>
      <w:rPr/>
    </w:pPr>
    <w:r>
      <w:rPr>
        <w:rFonts w:cs="ArialMT" w:ascii="ArialMT" w:hAnsi="ArialMT"/>
        <w:color w:val="26B4EA"/>
        <w:sz w:val="14"/>
        <w:szCs w:val="14"/>
      </w:rPr>
      <w:tab/>
      <w:t xml:space="preserve"> </w:t>
    </w:r>
    <w:r>
      <w:rPr>
        <w:rFonts w:cs="ArialMT" w:ascii="ArialMT" w:hAnsi="ArialMT"/>
        <w:sz w:val="14"/>
        <w:szCs w:val="14"/>
      </w:rPr>
      <w:t xml:space="preserve">© Unione europea, 2002-2013 | http://europass.cedefop.europa.eu </w:t>
      <w:tab/>
      <w:t>Pagina</w:t>
    </w:r>
    <w:r>
      <w:rPr>
        <w:rFonts w:cs="ArialMT" w:ascii="ArialMT" w:hAnsi="ArialMT"/>
        <w:color w:val="26B4EA"/>
        <w:sz w:val="14"/>
        <w:szCs w:val="14"/>
      </w:rPr>
      <w:t xml:space="preserve">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>
        <w:rFonts w:cs="ArialMT" w:ascii="ArialMT" w:hAnsi="ArialMT"/>
        <w:sz w:val="14"/>
        <w:szCs w:val="14"/>
      </w:rPr>
      <w:t xml:space="preserve"> /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5</w:t>
    </w:r>
    <w:r>
      <w:rPr/>
      <w:fldChar w:fldCharType="end"/>
    </w:r>
    <w:r>
      <w:rPr>
        <w:rFonts w:cs="ArialMT" w:ascii="ArialMT" w:hAnsi="ArialMT"/>
        <w:sz w:val="14"/>
        <w:szCs w:val="14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left" w:pos="2835" w:leader="none"/>
        <w:tab w:val="left" w:pos="10205" w:leader="none"/>
        <w:tab w:val="right" w:pos="10375" w:leader="none"/>
      </w:tabs>
      <w:rPr/>
    </w:pPr>
    <w:r>
      <w:rPr>
        <w:rFonts w:cs="ArialMT" w:ascii="ArialMT" w:hAnsi="ArialMT"/>
        <w:color w:val="26B4EA"/>
        <w:sz w:val="14"/>
        <w:szCs w:val="14"/>
      </w:rPr>
      <w:tab/>
      <w:t xml:space="preserve"> </w:t>
    </w:r>
    <w:r>
      <w:rPr>
        <w:rFonts w:cs="ArialMT" w:ascii="ArialMT" w:hAnsi="ArialMT"/>
        <w:sz w:val="14"/>
        <w:szCs w:val="14"/>
      </w:rPr>
      <w:t xml:space="preserve">© Unione europea, 2002-2013 | http://europass.cedefop.europa.eu </w:t>
      <w:tab/>
      <w:t>Pagina</w:t>
    </w:r>
    <w:r>
      <w:rPr>
        <w:rFonts w:cs="ArialMT" w:ascii="ArialMT" w:hAnsi="ArialMT"/>
        <w:color w:val="26B4EA"/>
        <w:sz w:val="14"/>
        <w:szCs w:val="14"/>
      </w:rPr>
      <w:t xml:space="preserve">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>
        <w:rFonts w:cs="ArialMT" w:ascii="ArialMT" w:hAnsi="ArialMT"/>
        <w:sz w:val="14"/>
        <w:szCs w:val="14"/>
      </w:rPr>
      <w:t xml:space="preserve"> /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5</w:t>
    </w:r>
    <w:r>
      <w:rPr/>
      <w:fldChar w:fldCharType="end"/>
    </w:r>
    <w:r>
      <w:rPr>
        <w:rFonts w:cs="ArialMT" w:ascii="ArialMT" w:hAnsi="ArialMT"/>
        <w:sz w:val="14"/>
        <w:szCs w:val="14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CVCurriculumVitaeNextPages"/>
      <w:spacing w:before="153" w:after="0"/>
      <w:jc w:val="right"/>
      <w:rPr/>
    </w:pPr>
    <w:r>
      <w:rPr/>
      <w:t xml:space="preserve"> </w:t>
    </w:r>
    <w:r>
      <w:rPr/>
      <w:tab/>
      <w:t>Curriculum Vitae</w:t>
      <w:tab/>
      <w:t>Dimitri Tinti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CVCurriculumVitaeNextPages"/>
      <w:spacing w:before="153" w:after="0"/>
      <w:jc w:val="right"/>
      <w:rPr/>
    </w:pPr>
    <w:r>
      <w:rPr/>
      <w:t xml:space="preserve"> </w:t>
    </w:r>
    <w:r>
      <w:rPr/>
      <w:tab/>
    </w:r>
    <w:r>
      <w:rPr>
        <w:sz w:val="32"/>
        <w:szCs w:val="32"/>
      </w:rPr>
      <w:t>Curriculum Vitae</w:t>
    </w:r>
    <w:r>
      <w:rPr/>
      <w:tab/>
      <w:t xml:space="preserve">Dimitri Tinti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07"/>
  <w:displayBackgroundShape/>
  <w:embedSystemFonts/>
  <w:defaultTabStop w:val="709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qFormat/>
    <w:pPr>
      <w:widowControl w:val="false"/>
      <w:numPr>
        <w:ilvl w:val="0"/>
        <w:numId w:val="1"/>
      </w:numPr>
      <w:bidi w:val="0"/>
      <w:spacing w:before="0" w:after="0"/>
      <w:jc w:val="left"/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2">
    <w:name w:val="Heading 2"/>
    <w:qFormat/>
    <w:pPr>
      <w:widowControl w:val="false"/>
      <w:numPr>
        <w:ilvl w:val="1"/>
        <w:numId w:val="1"/>
      </w:numPr>
      <w:bidi w:val="0"/>
      <w:spacing w:before="0" w:after="0"/>
      <w:jc w:val="left"/>
      <w:outlineLvl w:val="1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arpredefinitoparagrafo1" w:customStyle="1">
    <w:name w:val="Car. predefinito paragrafo1"/>
    <w:qFormat/>
    <w:rPr/>
  </w:style>
  <w:style w:type="character" w:styleId="Heading1Char" w:customStyle="1">
    <w:name w:val="Heading 1 Char"/>
    <w:basedOn w:val="Carpredefinitoparagrafo1"/>
    <w:qFormat/>
    <w:rPr/>
  </w:style>
  <w:style w:type="character" w:styleId="Heading2Char" w:customStyle="1">
    <w:name w:val="Heading 2 Char"/>
    <w:basedOn w:val="Carpredefinitoparagrafo1"/>
    <w:qFormat/>
    <w:rPr/>
  </w:style>
  <w:style w:type="character" w:styleId="ECVHeadingContactDetails" w:customStyle="1">
    <w:name w:val="_ECV_HeadingContactDetails"/>
    <w:qFormat/>
    <w:rPr/>
  </w:style>
  <w:style w:type="character" w:styleId="ECVContactDetails" w:customStyle="1">
    <w:name w:val="_ECV_ContactDetails"/>
    <w:basedOn w:val="ECVHeadingContactDetails"/>
    <w:qFormat/>
    <w:rPr/>
  </w:style>
  <w:style w:type="character" w:styleId="Bullets" w:customStyle="1">
    <w:name w:val="Bullets"/>
    <w:qFormat/>
    <w:rPr/>
  </w:style>
  <w:style w:type="character" w:styleId="Numeroriga1" w:customStyle="1">
    <w:name w:val="Numero riga1"/>
    <w:basedOn w:val="Carpredefinitoparagrafo1"/>
    <w:qFormat/>
    <w:rPr>
      <w:rFonts w:cs="Times New Roman"/>
    </w:rPr>
  </w:style>
  <w:style w:type="character" w:styleId="CollegamentoInternet">
    <w:name w:val="Collegamento Internet"/>
    <w:basedOn w:val="Carpredefinitoparagrafo1"/>
    <w:rPr/>
  </w:style>
  <w:style w:type="character" w:styleId="ECVInternetLink" w:customStyle="1">
    <w:name w:val="_ECV_InternetLink"/>
    <w:basedOn w:val="CollegamentoInternet"/>
    <w:qFormat/>
    <w:rPr/>
  </w:style>
  <w:style w:type="character" w:styleId="ECVHeadingBusinessSector" w:customStyle="1">
    <w:name w:val="_ECV_HeadingBusinessSector"/>
    <w:basedOn w:val="ECVHeadingContactDetails"/>
    <w:qFormat/>
    <w:rPr>
      <w:rFonts w:cs="Times New Roman"/>
      <w:spacing w:val="-6"/>
      <w:szCs w:val="18"/>
    </w:rPr>
  </w:style>
  <w:style w:type="character" w:styleId="ECVTextBold" w:customStyle="1">
    <w:name w:val="_ECV_Text_Bold"/>
    <w:qFormat/>
    <w:rPr/>
  </w:style>
  <w:style w:type="character" w:styleId="ECVTextUnderline" w:customStyle="1">
    <w:name w:val="_ECV_Text_Underline"/>
    <w:qFormat/>
    <w:rPr/>
  </w:style>
  <w:style w:type="character" w:styleId="ECVTextItalics" w:customStyle="1">
    <w:name w:val="_ECV_Text_Italics"/>
    <w:qFormat/>
    <w:rPr/>
  </w:style>
  <w:style w:type="character" w:styleId="ECVTextBoldAndUnderline" w:customStyle="1">
    <w:name w:val="_ECV_Text_Bold_And_Underline"/>
    <w:qFormat/>
    <w:rPr/>
  </w:style>
  <w:style w:type="character" w:styleId="ECVTextBoldAndItalics" w:customStyle="1">
    <w:name w:val="_ECV_Text_Bold_And_Italics"/>
    <w:qFormat/>
    <w:rPr/>
  </w:style>
  <w:style w:type="character" w:styleId="ECVTextBoldAndUnderlineAndItalics" w:customStyle="1">
    <w:name w:val="_ECV_Text_Bold_And_Underline_And_Italics"/>
    <w:qFormat/>
    <w:rPr/>
  </w:style>
  <w:style w:type="character" w:styleId="ECVTextUnderlineAndItalics" w:customStyle="1">
    <w:name w:val="_ECV_Text_Underline_And_Italics"/>
    <w:qFormat/>
    <w:rPr/>
  </w:style>
  <w:style w:type="character" w:styleId="Collegamentovisitato1" w:customStyle="1">
    <w:name w:val="Collegamento visitato1"/>
    <w:basedOn w:val="Carpredefinitoparagrafo1"/>
    <w:qFormat/>
    <w:rPr/>
  </w:style>
  <w:style w:type="character" w:styleId="BodyTextChar" w:customStyle="1">
    <w:name w:val="Body Text Char"/>
    <w:basedOn w:val="Carpredefinitoparagrafo1"/>
    <w:qFormat/>
    <w:rPr/>
  </w:style>
  <w:style w:type="character" w:styleId="HeaderChar" w:customStyle="1">
    <w:name w:val="Header Char"/>
    <w:basedOn w:val="Carpredefinitoparagrafo1"/>
    <w:qFormat/>
    <w:rPr/>
  </w:style>
  <w:style w:type="character" w:styleId="FooterChar" w:customStyle="1">
    <w:name w:val="Footer Char"/>
    <w:basedOn w:val="Carpredefinitoparagrafo1"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c37ec"/>
    <w:rPr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tLeast" w:line="100"/>
    </w:pPr>
    <w:rPr/>
  </w:style>
  <w:style w:type="paragraph" w:styleId="Elenco">
    <w:name w:val="List"/>
    <w:basedOn w:val="Corpodeltesto"/>
    <w:pPr/>
    <w:rPr>
      <w:rFonts w:ascii="Calibri" w:hAnsi="Calibri"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/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/>
  </w:style>
  <w:style w:type="paragraph" w:styleId="Didascalia2" w:customStyle="1">
    <w:name w:val="Didascalia2"/>
    <w:basedOn w:val="Normal"/>
    <w:qFormat/>
    <w:pPr>
      <w:suppressLineNumbers/>
      <w:spacing w:before="120" w:after="12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ECVLeftHeading" w:customStyle="1">
    <w:name w:val="_ECV_LeftHeading"/>
    <w:basedOn w:val="Contenutotabella"/>
    <w:qFormat/>
    <w:pPr>
      <w:ind w:right="283" w:hanging="0"/>
      <w:jc w:val="right"/>
    </w:pPr>
    <w:rPr/>
  </w:style>
  <w:style w:type="paragraph" w:styleId="ECVMiddleColumn" w:customStyle="1">
    <w:name w:val="_ECV_MiddleColumn"/>
    <w:basedOn w:val="Contenutotabella"/>
    <w:qFormat/>
    <w:pPr/>
    <w:rPr/>
  </w:style>
  <w:style w:type="paragraph" w:styleId="ECVRightColumn" w:customStyle="1">
    <w:name w:val="_ECV_RightColumn"/>
    <w:basedOn w:val="Contenutotabella"/>
    <w:qFormat/>
    <w:pPr>
      <w:spacing w:before="62" w:after="0"/>
    </w:pPr>
    <w:rPr>
      <w:color w:val="404040"/>
    </w:rPr>
  </w:style>
  <w:style w:type="paragraph" w:styleId="ECVNameField" w:customStyle="1">
    <w:name w:val="_ECV_NameField"/>
    <w:basedOn w:val="ECVRightColumn"/>
    <w:qFormat/>
    <w:pPr>
      <w:spacing w:lineRule="atLeast" w:line="100" w:before="0" w:after="0"/>
    </w:pPr>
    <w:rPr/>
  </w:style>
  <w:style w:type="paragraph" w:styleId="ECVRightHeading" w:customStyle="1">
    <w:name w:val="_ECV_RightHeading"/>
    <w:basedOn w:val="ECVNameField"/>
    <w:qFormat/>
    <w:pPr>
      <w:spacing w:before="62" w:after="0"/>
      <w:jc w:val="right"/>
    </w:pPr>
    <w:rPr/>
  </w:style>
  <w:style w:type="paragraph" w:styleId="ECV1stPage" w:customStyle="1">
    <w:name w:val="_ECV_1stPage"/>
    <w:basedOn w:val="ECVRightHeading"/>
    <w:qFormat/>
    <w:pPr>
      <w:tabs>
        <w:tab w:val="clear" w:pos="709"/>
        <w:tab w:val="left" w:pos="2835" w:leader="none"/>
        <w:tab w:val="right" w:pos="10205" w:leader="none"/>
      </w:tabs>
      <w:spacing w:before="215" w:after="0"/>
      <w:jc w:val="left"/>
    </w:pPr>
    <w:rPr/>
  </w:style>
  <w:style w:type="paragraph" w:styleId="ECVContactDetails1" w:customStyle="1">
    <w:name w:val="_ECV_ContactDetails1"/>
    <w:basedOn w:val="ECVNameField"/>
    <w:qFormat/>
    <w:pPr/>
    <w:rPr>
      <w:kern w:val="2"/>
      <w:sz w:val="18"/>
    </w:rPr>
  </w:style>
  <w:style w:type="paragraph" w:styleId="ECVNarrowSpacing" w:customStyle="1">
    <w:name w:val="_ECV_NarrowSpacing"/>
    <w:basedOn w:val="ECVRightColumn"/>
    <w:qFormat/>
    <w:pPr/>
    <w:rPr/>
  </w:style>
  <w:style w:type="paragraph" w:styleId="ECVSectionSpacing" w:customStyle="1">
    <w:name w:val="_ECV_SectionSpacing"/>
    <w:basedOn w:val="ECVRightColumn"/>
    <w:qFormat/>
    <w:pPr/>
    <w:rPr/>
  </w:style>
  <w:style w:type="paragraph" w:styleId="Tabella" w:customStyle="1">
    <w:name w:val="Tabella"/>
    <w:basedOn w:val="Didascalia2"/>
    <w:qFormat/>
    <w:pPr/>
    <w:rPr/>
  </w:style>
  <w:style w:type="paragraph" w:styleId="ECVSubSectionHeading" w:customStyle="1">
    <w:name w:val="_ECV_SubSectionHeading"/>
    <w:basedOn w:val="ECVRightColumn"/>
    <w:qFormat/>
    <w:pPr>
      <w:spacing w:lineRule="atLeast" w:line="100" w:before="0" w:after="0"/>
    </w:pPr>
    <w:rPr/>
  </w:style>
  <w:style w:type="paragraph" w:styleId="ECVOrganisationDetails" w:customStyle="1">
    <w:name w:val="_ECV_OrganisationDetails"/>
    <w:basedOn w:val="ECVRightColumn"/>
    <w:qFormat/>
    <w:pPr>
      <w:spacing w:lineRule="atLeast" w:line="100" w:before="57" w:after="85"/>
    </w:pPr>
    <w:rPr/>
  </w:style>
  <w:style w:type="paragraph" w:styleId="ECVSectionDetails" w:customStyle="1">
    <w:name w:val="_ECV_SectionDetails"/>
    <w:basedOn w:val="Normal"/>
    <w:qFormat/>
    <w:pPr>
      <w:suppressLineNumbers/>
      <w:spacing w:lineRule="atLeast" w:line="100" w:before="28" w:after="0"/>
    </w:pPr>
    <w:rPr>
      <w:sz w:val="18"/>
    </w:rPr>
  </w:style>
  <w:style w:type="paragraph" w:styleId="ECVSectionBullet" w:customStyle="1">
    <w:name w:val="_ECV_SectionBullet"/>
    <w:basedOn w:val="ECVSectionDetails"/>
    <w:qFormat/>
    <w:pPr>
      <w:spacing w:before="0" w:after="0"/>
    </w:pPr>
    <w:rPr/>
  </w:style>
  <w:style w:type="paragraph" w:styleId="CVMajor" w:customStyle="1">
    <w:name w:val="CV Major"/>
    <w:basedOn w:val="Normal"/>
    <w:qFormat/>
    <w:pPr>
      <w:ind w:left="113" w:right="113" w:hanging="0"/>
    </w:pPr>
    <w:rPr/>
  </w:style>
  <w:style w:type="paragraph" w:styleId="ECVDate" w:customStyle="1">
    <w:name w:val="_ECV_Date"/>
    <w:basedOn w:val="ECVLeftHeading"/>
    <w:qFormat/>
    <w:pPr>
      <w:spacing w:lineRule="atLeast" w:line="100" w:before="28" w:after="0"/>
    </w:pPr>
    <w:rPr/>
  </w:style>
  <w:style w:type="paragraph" w:styleId="CVHeading3" w:customStyle="1">
    <w:name w:val="CV Heading 3"/>
    <w:basedOn w:val="Normal"/>
    <w:qFormat/>
    <w:pPr>
      <w:ind w:left="113" w:right="113" w:hanging="0"/>
      <w:jc w:val="right"/>
    </w:pPr>
    <w:rPr/>
  </w:style>
  <w:style w:type="paragraph" w:styleId="ECVHeadingLine" w:customStyle="1">
    <w:name w:val="_ECV_HeadingLine"/>
    <w:basedOn w:val="ECVSubSectionHeading"/>
    <w:qFormat/>
    <w:pPr/>
    <w:rPr>
      <w:color w:val="17ACE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5103" w:leader="none"/>
        <w:tab w:val="right" w:pos="10206" w:leader="none"/>
      </w:tabs>
    </w:pPr>
    <w:rPr/>
  </w:style>
  <w:style w:type="paragraph" w:styleId="ECVAttachment" w:customStyle="1">
    <w:name w:val="_ECV_Attachment"/>
    <w:basedOn w:val="ECVSectionDetails"/>
    <w:qFormat/>
    <w:pPr>
      <w:jc w:val="right"/>
    </w:pPr>
    <w:rPr>
      <w:u w:val="single"/>
    </w:rPr>
  </w:style>
  <w:style w:type="paragraph" w:styleId="ECVHeaderFirstPage" w:customStyle="1">
    <w:name w:val="_ECV_HeaderFirstPage"/>
    <w:basedOn w:val="Intestazione"/>
    <w:qFormat/>
    <w:pPr>
      <w:tabs>
        <w:tab w:val="center" w:pos="2835" w:leader="none"/>
        <w:tab w:val="center" w:pos="5103" w:leader="none"/>
        <w:tab w:val="right" w:pos="10206" w:leader="none"/>
      </w:tabs>
      <w:spacing w:lineRule="atLeast" w:line="100"/>
    </w:pPr>
    <w:rPr/>
  </w:style>
  <w:style w:type="paragraph" w:styleId="ECVHeaderOtherPage" w:customStyle="1">
    <w:name w:val="_ECV_HeaderOtherPage"/>
    <w:basedOn w:val="ECVHeaderFirstPage"/>
    <w:qFormat/>
    <w:pPr/>
    <w:rPr/>
  </w:style>
  <w:style w:type="paragraph" w:styleId="ECVLeftDetails" w:customStyle="1">
    <w:name w:val="_ECV_LeftDetails"/>
    <w:basedOn w:val="ECVLeftHeading"/>
    <w:qFormat/>
    <w:pPr>
      <w:spacing w:before="23" w:after="0"/>
    </w:pPr>
    <w:rPr/>
  </w:style>
  <w:style w:type="paragraph" w:styleId="Pidipagina">
    <w:name w:val="Footer"/>
    <w:basedOn w:val="Normal"/>
    <w:pPr>
      <w:suppressLineNumbers/>
      <w:tabs>
        <w:tab w:val="clear" w:pos="709"/>
        <w:tab w:val="right" w:pos="2835" w:leader="none"/>
        <w:tab w:val="left" w:pos="10205" w:leader="none"/>
      </w:tabs>
    </w:pPr>
    <w:rPr>
      <w:color w:val="1593CB"/>
    </w:rPr>
  </w:style>
  <w:style w:type="paragraph" w:styleId="ECVLanguageHeading" w:customStyle="1">
    <w:name w:val="_ECV_LanguageHeading"/>
    <w:basedOn w:val="ECVRightColumn"/>
    <w:qFormat/>
    <w:pPr>
      <w:spacing w:before="0" w:after="0"/>
      <w:jc w:val="center"/>
    </w:pPr>
    <w:rPr/>
  </w:style>
  <w:style w:type="paragraph" w:styleId="ECVLanguageSubHeading" w:customStyle="1">
    <w:name w:val="_ECV_LanguageSubHeading"/>
    <w:basedOn w:val="ECVLanguageHeading"/>
    <w:qFormat/>
    <w:pPr>
      <w:spacing w:lineRule="atLeast" w:line="100"/>
    </w:pPr>
    <w:rPr>
      <w:sz w:val="16"/>
    </w:rPr>
  </w:style>
  <w:style w:type="paragraph" w:styleId="ECVLanguageLevel" w:customStyle="1">
    <w:name w:val="_ECV_LanguageLevel"/>
    <w:basedOn w:val="ECVSectionDetails"/>
    <w:qFormat/>
    <w:pPr>
      <w:jc w:val="center"/>
    </w:pPr>
    <w:rPr>
      <w:caps/>
    </w:rPr>
  </w:style>
  <w:style w:type="paragraph" w:styleId="ECVLanguageCertificate" w:customStyle="1">
    <w:name w:val="_ECV_LanguageCertificate"/>
    <w:basedOn w:val="ECVRightColumn"/>
    <w:qFormat/>
    <w:pPr>
      <w:spacing w:lineRule="atLeast" w:line="100" w:before="0" w:after="0"/>
      <w:ind w:right="283" w:hanging="0"/>
      <w:jc w:val="center"/>
    </w:pPr>
    <w:rPr>
      <w:color w:val="3F3A38"/>
    </w:rPr>
  </w:style>
  <w:style w:type="paragraph" w:styleId="ECVLanguageExplanation" w:customStyle="1">
    <w:name w:val="_ECV_LanguageExplanation"/>
    <w:basedOn w:val="Normal"/>
    <w:qFormat/>
    <w:pPr>
      <w:spacing w:lineRule="atLeast" w:line="100"/>
    </w:pPr>
    <w:rPr/>
  </w:style>
  <w:style w:type="paragraph" w:styleId="ECVLinks" w:customStyle="1">
    <w:name w:val="_ECV_Links"/>
    <w:basedOn w:val="ECVContactDetails1"/>
    <w:qFormat/>
    <w:pPr/>
    <w:rPr>
      <w:u w:val="single"/>
    </w:rPr>
  </w:style>
  <w:style w:type="paragraph" w:styleId="ECVText" w:customStyle="1">
    <w:name w:val="_ECV_Text"/>
    <w:basedOn w:val="Corpodeltesto"/>
    <w:qFormat/>
    <w:pPr/>
    <w:rPr/>
  </w:style>
  <w:style w:type="paragraph" w:styleId="ECVBusinessSector" w:customStyle="1">
    <w:name w:val="_ECV_BusinessSector"/>
    <w:basedOn w:val="ECVOrganisationDetails"/>
    <w:qFormat/>
    <w:pPr>
      <w:spacing w:before="113" w:after="0"/>
    </w:pPr>
    <w:rPr/>
  </w:style>
  <w:style w:type="paragraph" w:styleId="ECVLanguageName" w:customStyle="1">
    <w:name w:val="_ECV_LanguageName"/>
    <w:basedOn w:val="ECVLanguageCertificate"/>
    <w:qFormat/>
    <w:pPr>
      <w:jc w:val="right"/>
    </w:pPr>
    <w:rPr>
      <w:sz w:val="18"/>
    </w:rPr>
  </w:style>
  <w:style w:type="paragraph" w:styleId="ECVPersonalInfoHeading" w:customStyle="1">
    <w:name w:val="_ECV_PersonalInfoHeading"/>
    <w:basedOn w:val="ECVLeftHeading"/>
    <w:qFormat/>
    <w:pPr>
      <w:spacing w:before="57" w:after="0"/>
    </w:pPr>
    <w:rPr/>
  </w:style>
  <w:style w:type="paragraph" w:styleId="ECVOccupationalFieldHeading" w:customStyle="1">
    <w:name w:val="_ECV_OccupationalFieldHeading"/>
    <w:basedOn w:val="ECVLeftHeading"/>
    <w:qFormat/>
    <w:pPr>
      <w:spacing w:before="57" w:after="0"/>
    </w:pPr>
    <w:rPr/>
  </w:style>
  <w:style w:type="paragraph" w:styleId="ECVGenderRow" w:customStyle="1">
    <w:name w:val="_ECV_GenderRow"/>
    <w:basedOn w:val="Normal"/>
    <w:qFormat/>
    <w:pPr>
      <w:spacing w:before="85" w:after="0"/>
    </w:pPr>
    <w:rPr>
      <w:color w:val="1593CB"/>
    </w:rPr>
  </w:style>
  <w:style w:type="paragraph" w:styleId="ECVCurriculumVitaeNextPages" w:customStyle="1">
    <w:name w:val="_ECV_CurriculumVitae_NextPages"/>
    <w:basedOn w:val="ECV1stPage"/>
    <w:qFormat/>
    <w:pPr>
      <w:tabs>
        <w:tab w:val="left" w:pos="2807" w:leader="none"/>
        <w:tab w:val="left" w:pos="2835" w:leader="none"/>
        <w:tab w:val="right" w:pos="10205" w:leader="none"/>
        <w:tab w:val="right" w:pos="10350" w:leader="none"/>
      </w:tabs>
      <w:spacing w:before="153" w:after="0"/>
      <w:jc w:val="right"/>
    </w:pPr>
    <w:rPr/>
  </w:style>
  <w:style w:type="paragraph" w:styleId="ECVBusinessSctionRow" w:customStyle="1">
    <w:name w:val="_ECV_BusinessSctionRow"/>
    <w:basedOn w:val="Normal"/>
    <w:qFormat/>
    <w:pPr/>
    <w:rPr/>
  </w:style>
  <w:style w:type="paragraph" w:styleId="ECVBusinessSectorRow" w:customStyle="1">
    <w:name w:val="_ECV_BusinessSectorRow"/>
    <w:basedOn w:val="Normal"/>
    <w:qFormat/>
    <w:pPr/>
    <w:rPr/>
  </w:style>
  <w:style w:type="paragraph" w:styleId="ECVBlueBox" w:customStyle="1">
    <w:name w:val="_ECV_BlueBox"/>
    <w:basedOn w:val="ECVNarrowSpacing"/>
    <w:qFormat/>
    <w:pPr>
      <w:spacing w:before="0" w:after="0"/>
      <w:jc w:val="right"/>
    </w:pPr>
    <w:rPr/>
  </w:style>
  <w:style w:type="paragraph" w:styleId="ESP1stPage" w:customStyle="1">
    <w:name w:val="_ESP_1stPage"/>
    <w:basedOn w:val="ECVCurriculumVitaeNextPages"/>
    <w:qFormat/>
    <w:pPr/>
    <w:rPr/>
  </w:style>
  <w:style w:type="paragraph" w:styleId="ESPText" w:customStyle="1">
    <w:name w:val="_ESP_Text"/>
    <w:basedOn w:val="ECVText"/>
    <w:qFormat/>
    <w:pPr/>
    <w:rPr/>
  </w:style>
  <w:style w:type="paragraph" w:styleId="ESPHeading" w:customStyle="1">
    <w:name w:val="_ESP_Heading"/>
    <w:basedOn w:val="ESPText"/>
    <w:qFormat/>
    <w:pPr/>
    <w:rPr/>
  </w:style>
  <w:style w:type="paragraph" w:styleId="Pidipaginaasinistra" w:customStyle="1">
    <w:name w:val="Piè di pagina a sinistra"/>
    <w:basedOn w:val="Normal"/>
    <w:qFormat/>
    <w:pPr>
      <w:suppressLineNumbers/>
      <w:tabs>
        <w:tab w:val="clear" w:pos="709"/>
        <w:tab w:val="center" w:pos="5188" w:leader="none"/>
        <w:tab w:val="right" w:pos="10376" w:leader="none"/>
      </w:tabs>
    </w:pPr>
    <w:rPr/>
  </w:style>
  <w:style w:type="paragraph" w:styleId="Pidipaginaadestra" w:customStyle="1">
    <w:name w:val="Piè di pagina a destra"/>
    <w:basedOn w:val="Normal"/>
    <w:qFormat/>
    <w:pPr>
      <w:suppressLineNumbers/>
      <w:tabs>
        <w:tab w:val="clear" w:pos="709"/>
        <w:tab w:val="center" w:pos="5188" w:leader="none"/>
        <w:tab w:val="right" w:pos="10376" w:leader="none"/>
      </w:tabs>
    </w:pPr>
    <w:rPr/>
  </w:style>
  <w:style w:type="paragraph" w:styleId="ECVRelatedDocumentRow" w:customStyle="1">
    <w:name w:val="_ECV_RelatedDocumentRow"/>
    <w:basedOn w:val="ECVBusinessSectorRow"/>
    <w:qFormat/>
    <w:pPr/>
    <w:rPr/>
  </w:style>
  <w:style w:type="paragraph" w:styleId="Europass5fnumbered5flist" w:customStyle="1">
    <w:name w:val="europass_5f_numbered_5f_list"/>
    <w:basedOn w:val="ECVSectionDetails"/>
    <w:qFormat/>
    <w:pPr/>
    <w:rPr/>
  </w:style>
  <w:style w:type="paragraph" w:styleId="Europass5fbulleted5flist" w:customStyle="1">
    <w:name w:val="europass_5f_bulleted_5f_list"/>
    <w:basedOn w:val="ECVSectionDetails"/>
    <w:qFormat/>
    <w:pPr/>
    <w:rPr/>
  </w:style>
  <w:style w:type="paragraph" w:styleId="Europassparagraphindented" w:customStyle="1">
    <w:name w:val="europass_paragraph_indented"/>
    <w:basedOn w:val="ECVSectionDetails"/>
    <w:qFormat/>
    <w:pPr>
      <w:spacing w:before="0" w:after="0"/>
      <w:ind w:left="567" w:hanging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c37ec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europass.cedefop.europa.eu/it/resources/european-language-levels-cefr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LibreOffice/7.0.2.2$Windows_X86_64 LibreOffice_project/8349ace3c3162073abd90d81fd06dcfb6b36b994</Application>
  <Pages>5</Pages>
  <Words>1171</Words>
  <Characters>7522</Characters>
  <CharactersWithSpaces>8618</CharactersWithSpaces>
  <Paragraphs>205</Paragraphs>
  <Company>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2021-03-15T00:26:00Z</dcterms:created>
  <dc:creator>Nicole</dc:creator>
  <dc:description/>
  <cp:keywords>Europass Europass CV Cedefop</cp:keywords>
  <dc:language>it-IT</dc:language>
  <cp:lastModifiedBy/>
  <cp:lastPrinted>2019-08-04T16:41:00Z</cp:lastPrinted>
  <dcterms:modified xsi:type="dcterms:W3CDTF">2021-09-22T15:43:14Z</dcterms:modified>
  <cp:revision>3</cp:revision>
  <dc:subject>Nicole Patroni Europass CV</dc:subject>
  <dc:title>Europass-CV-20130507-Patroni-IT.doc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